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8"/>
          <w:szCs w:val="28"/>
        </w:rPr>
      </w:pPr>
      <w:r>
        <w:rPr>
          <w:rFonts w:hint="eastAsia"/>
          <w:b/>
          <w:sz w:val="28"/>
          <w:szCs w:val="28"/>
        </w:rPr>
        <w:t>光电科学与工程学院青年志愿者活动开展及服务认证管理实施细则</w:t>
      </w:r>
    </w:p>
    <w:p>
      <w:pPr>
        <w:spacing w:line="360" w:lineRule="auto"/>
        <w:jc w:val="center"/>
        <w:rPr>
          <w:rFonts w:hint="eastAsia"/>
          <w:b/>
          <w:sz w:val="28"/>
          <w:szCs w:val="28"/>
        </w:rPr>
      </w:pPr>
      <w:r>
        <w:rPr>
          <w:rFonts w:hint="eastAsia" w:ascii="黑体" w:hAnsi="黑体" w:eastAsia="黑体" w:cs="黑体"/>
          <w:b/>
          <w:sz w:val="28"/>
          <w:szCs w:val="28"/>
        </w:rPr>
        <w:t>总 则</w:t>
      </w:r>
    </w:p>
    <w:p>
      <w:pPr>
        <w:spacing w:line="360" w:lineRule="auto"/>
        <w:ind w:firstLine="480" w:firstLineChars="200"/>
        <w:rPr>
          <w:rFonts w:hint="eastAsia"/>
          <w:sz w:val="24"/>
          <w:szCs w:val="24"/>
        </w:rPr>
      </w:pPr>
      <w:r>
        <w:rPr>
          <w:rFonts w:hint="eastAsia"/>
          <w:sz w:val="24"/>
          <w:szCs w:val="24"/>
        </w:rPr>
        <w:t>为了进一步增强</w:t>
      </w:r>
      <w:r>
        <w:rPr>
          <w:sz w:val="24"/>
          <w:szCs w:val="24"/>
        </w:rPr>
        <w:t>大学生</w:t>
      </w:r>
      <w:r>
        <w:rPr>
          <w:rFonts w:hint="eastAsia"/>
          <w:sz w:val="24"/>
          <w:szCs w:val="24"/>
        </w:rPr>
        <w:t>社会</w:t>
      </w:r>
      <w:r>
        <w:rPr>
          <w:sz w:val="24"/>
          <w:szCs w:val="24"/>
        </w:rPr>
        <w:t>责任</w:t>
      </w:r>
      <w:r>
        <w:rPr>
          <w:rFonts w:hint="eastAsia"/>
          <w:sz w:val="24"/>
          <w:szCs w:val="24"/>
        </w:rPr>
        <w:t>感，提高大学生的公益素养，提升青年学生的志愿</w:t>
      </w:r>
      <w:r>
        <w:rPr>
          <w:sz w:val="24"/>
          <w:szCs w:val="24"/>
        </w:rPr>
        <w:t>服务</w:t>
      </w:r>
      <w:r>
        <w:rPr>
          <w:rFonts w:hint="eastAsia"/>
          <w:sz w:val="24"/>
          <w:szCs w:val="24"/>
        </w:rPr>
        <w:t>水平，推动光电科学与工程学院学生公益志愿服务活动走向制度化、规范化，</w:t>
      </w:r>
      <w:r>
        <w:rPr>
          <w:sz w:val="24"/>
          <w:szCs w:val="24"/>
        </w:rPr>
        <w:t>经</w:t>
      </w:r>
      <w:r>
        <w:rPr>
          <w:rFonts w:hint="eastAsia"/>
          <w:sz w:val="24"/>
          <w:szCs w:val="24"/>
        </w:rPr>
        <w:t>广泛</w:t>
      </w:r>
      <w:r>
        <w:rPr>
          <w:sz w:val="24"/>
          <w:szCs w:val="24"/>
        </w:rPr>
        <w:t>的听取</w:t>
      </w:r>
      <w:r>
        <w:rPr>
          <w:rFonts w:hint="eastAsia"/>
          <w:sz w:val="24"/>
          <w:szCs w:val="24"/>
        </w:rPr>
        <w:t>意见</w:t>
      </w:r>
      <w:r>
        <w:rPr>
          <w:sz w:val="24"/>
          <w:szCs w:val="24"/>
        </w:rPr>
        <w:t>与深入调研，</w:t>
      </w:r>
      <w:r>
        <w:rPr>
          <w:rFonts w:hint="eastAsia"/>
          <w:sz w:val="24"/>
          <w:szCs w:val="24"/>
        </w:rPr>
        <w:t>根据《苏州大学全日制本科生奖励评定实施细则》、《苏州大学全日制本科生助学金评定实施细则》对奖励、助学金获得分别有18、36小时以上的校内外的志愿服务和社会公益劳动时间的要求，并结合学院</w:t>
      </w:r>
      <w:r>
        <w:rPr>
          <w:rFonts w:hint="eastAsia"/>
          <w:sz w:val="24"/>
        </w:rPr>
        <w:t>青年志愿者活动的具体开展情况，</w:t>
      </w:r>
      <w:r>
        <w:rPr>
          <w:sz w:val="24"/>
          <w:szCs w:val="24"/>
        </w:rPr>
        <w:t>特制定</w:t>
      </w:r>
      <w:r>
        <w:rPr>
          <w:rFonts w:hint="eastAsia"/>
          <w:sz w:val="24"/>
          <w:szCs w:val="24"/>
        </w:rPr>
        <w:t>本实施细则。</w:t>
      </w:r>
    </w:p>
    <w:p>
      <w:pPr>
        <w:pStyle w:val="7"/>
        <w:numPr>
          <w:ilvl w:val="0"/>
          <w:numId w:val="1"/>
        </w:numPr>
        <w:spacing w:line="360" w:lineRule="auto"/>
        <w:ind w:firstLineChars="0"/>
        <w:jc w:val="center"/>
        <w:rPr>
          <w:rFonts w:hint="eastAsia" w:ascii="黑体" w:hAnsi="黑体" w:eastAsia="黑体"/>
          <w:b/>
          <w:sz w:val="28"/>
          <w:szCs w:val="28"/>
        </w:rPr>
      </w:pPr>
      <w:r>
        <w:rPr>
          <w:rFonts w:hint="eastAsia" w:ascii="黑体" w:hAnsi="黑体" w:eastAsia="黑体"/>
          <w:b/>
          <w:sz w:val="28"/>
          <w:szCs w:val="28"/>
        </w:rPr>
        <w:t xml:space="preserve">  志愿</w:t>
      </w:r>
      <w:r>
        <w:rPr>
          <w:rFonts w:ascii="黑体" w:hAnsi="黑体" w:eastAsia="黑体"/>
          <w:b/>
          <w:sz w:val="28"/>
          <w:szCs w:val="28"/>
        </w:rPr>
        <w:t>者</w:t>
      </w:r>
      <w:r>
        <w:rPr>
          <w:rFonts w:hint="eastAsia" w:ascii="黑体" w:hAnsi="黑体" w:eastAsia="黑体"/>
          <w:b/>
          <w:sz w:val="28"/>
          <w:szCs w:val="28"/>
        </w:rPr>
        <w:t>与志愿</w:t>
      </w:r>
      <w:r>
        <w:rPr>
          <w:rFonts w:ascii="黑体" w:hAnsi="黑体" w:eastAsia="黑体"/>
          <w:b/>
          <w:sz w:val="28"/>
          <w:szCs w:val="28"/>
        </w:rPr>
        <w:t>服务范围</w:t>
      </w:r>
    </w:p>
    <w:p>
      <w:pPr>
        <w:spacing w:line="360" w:lineRule="auto"/>
        <w:ind w:firstLine="482" w:firstLineChars="200"/>
        <w:rPr>
          <w:rFonts w:hint="eastAsia"/>
          <w:sz w:val="24"/>
          <w:szCs w:val="24"/>
        </w:rPr>
      </w:pPr>
      <w:r>
        <w:rPr>
          <w:rFonts w:hint="eastAsia"/>
          <w:b/>
          <w:sz w:val="24"/>
          <w:szCs w:val="24"/>
        </w:rPr>
        <w:t xml:space="preserve">第一条 </w:t>
      </w:r>
      <w:r>
        <w:rPr>
          <w:rFonts w:hint="eastAsia"/>
          <w:sz w:val="24"/>
          <w:szCs w:val="24"/>
        </w:rPr>
        <w:t>本细则的志愿者，是指不以物质报酬为目的，利用自己的时间、技能等资源，自愿为社会、组织和他人提供服务和帮助的人。登记志愿者是指按照本细则规定的程序，在学院</w:t>
      </w:r>
      <w:r>
        <w:rPr>
          <w:sz w:val="24"/>
          <w:szCs w:val="24"/>
        </w:rPr>
        <w:t>或</w:t>
      </w:r>
      <w:r>
        <w:rPr>
          <w:rFonts w:hint="eastAsia"/>
          <w:sz w:val="24"/>
          <w:szCs w:val="24"/>
        </w:rPr>
        <w:t>学院学生组织登记、参加服务活动的志愿者。其志愿服务的范围主要包括：无偿</w:t>
      </w:r>
      <w:r>
        <w:rPr>
          <w:sz w:val="24"/>
          <w:szCs w:val="24"/>
        </w:rPr>
        <w:t>献血、</w:t>
      </w:r>
      <w:r>
        <w:rPr>
          <w:rFonts w:hint="eastAsia"/>
          <w:sz w:val="24"/>
          <w:szCs w:val="24"/>
        </w:rPr>
        <w:t>文体</w:t>
      </w:r>
      <w:r>
        <w:rPr>
          <w:sz w:val="24"/>
          <w:szCs w:val="24"/>
        </w:rPr>
        <w:t>活动、</w:t>
      </w:r>
      <w:r>
        <w:rPr>
          <w:rFonts w:hint="eastAsia"/>
          <w:sz w:val="24"/>
          <w:szCs w:val="24"/>
        </w:rPr>
        <w:t>科普</w:t>
      </w:r>
      <w:r>
        <w:rPr>
          <w:sz w:val="24"/>
          <w:szCs w:val="24"/>
        </w:rPr>
        <w:t>活动、</w:t>
      </w:r>
      <w:r>
        <w:rPr>
          <w:rFonts w:hint="eastAsia"/>
          <w:sz w:val="24"/>
          <w:szCs w:val="24"/>
        </w:rPr>
        <w:t>支教</w:t>
      </w:r>
      <w:r>
        <w:rPr>
          <w:sz w:val="24"/>
          <w:szCs w:val="24"/>
        </w:rPr>
        <w:t>活动、</w:t>
      </w:r>
      <w:r>
        <w:rPr>
          <w:rFonts w:hint="eastAsia"/>
          <w:sz w:val="24"/>
          <w:szCs w:val="24"/>
        </w:rPr>
        <w:t>赛事</w:t>
      </w:r>
      <w:r>
        <w:rPr>
          <w:sz w:val="24"/>
          <w:szCs w:val="24"/>
        </w:rPr>
        <w:t>活动</w:t>
      </w:r>
      <w:r>
        <w:rPr>
          <w:rFonts w:hint="eastAsia"/>
          <w:sz w:val="24"/>
          <w:szCs w:val="24"/>
        </w:rPr>
        <w:t>、关爱</w:t>
      </w:r>
      <w:r>
        <w:rPr>
          <w:sz w:val="24"/>
          <w:szCs w:val="24"/>
        </w:rPr>
        <w:t>活动</w:t>
      </w:r>
      <w:r>
        <w:rPr>
          <w:rFonts w:hint="eastAsia"/>
          <w:sz w:val="24"/>
          <w:szCs w:val="24"/>
        </w:rPr>
        <w:t>、</w:t>
      </w:r>
      <w:r>
        <w:rPr>
          <w:sz w:val="24"/>
          <w:szCs w:val="24"/>
        </w:rPr>
        <w:t>社区服务、</w:t>
      </w:r>
      <w:r>
        <w:rPr>
          <w:rFonts w:hint="eastAsia"/>
          <w:sz w:val="24"/>
          <w:szCs w:val="24"/>
        </w:rPr>
        <w:t>班级</w:t>
      </w:r>
      <w:r>
        <w:rPr>
          <w:sz w:val="24"/>
          <w:szCs w:val="24"/>
        </w:rPr>
        <w:t>助理</w:t>
      </w:r>
      <w:r>
        <w:rPr>
          <w:rFonts w:hint="eastAsia"/>
          <w:sz w:val="24"/>
          <w:szCs w:val="24"/>
        </w:rPr>
        <w:t>、助理服务</w:t>
      </w:r>
      <w:r>
        <w:rPr>
          <w:sz w:val="24"/>
          <w:szCs w:val="24"/>
        </w:rPr>
        <w:t>等。</w:t>
      </w:r>
    </w:p>
    <w:p>
      <w:pPr>
        <w:spacing w:line="360" w:lineRule="auto"/>
        <w:ind w:firstLine="2221" w:firstLineChars="790"/>
        <w:rPr>
          <w:rFonts w:ascii="黑体" w:hAnsi="黑体" w:eastAsia="黑体" w:cs="黑体"/>
          <w:b/>
          <w:sz w:val="28"/>
          <w:szCs w:val="28"/>
        </w:rPr>
      </w:pPr>
      <w:r>
        <w:rPr>
          <w:rFonts w:hint="eastAsia" w:ascii="黑体" w:hAnsi="黑体" w:eastAsia="黑体" w:cs="黑体"/>
          <w:b/>
          <w:sz w:val="28"/>
          <w:szCs w:val="28"/>
        </w:rPr>
        <w:t>第二章   志愿</w:t>
      </w:r>
      <w:r>
        <w:rPr>
          <w:rFonts w:ascii="黑体" w:hAnsi="黑体" w:eastAsia="黑体" w:cs="黑体"/>
          <w:b/>
          <w:sz w:val="28"/>
          <w:szCs w:val="28"/>
        </w:rPr>
        <w:t>服务</w:t>
      </w:r>
      <w:r>
        <w:rPr>
          <w:rFonts w:hint="eastAsia" w:ascii="黑体" w:hAnsi="黑体" w:eastAsia="黑体" w:cs="黑体"/>
          <w:b/>
          <w:sz w:val="28"/>
          <w:szCs w:val="28"/>
        </w:rPr>
        <w:t>事项与</w:t>
      </w:r>
      <w:r>
        <w:rPr>
          <w:rFonts w:ascii="黑体" w:hAnsi="黑体" w:eastAsia="黑体" w:cs="黑体"/>
          <w:b/>
          <w:sz w:val="28"/>
          <w:szCs w:val="28"/>
        </w:rPr>
        <w:t>时间</w:t>
      </w:r>
      <w:r>
        <w:rPr>
          <w:rFonts w:hint="eastAsia" w:ascii="黑体" w:hAnsi="黑体" w:eastAsia="黑体" w:cs="黑体"/>
          <w:b/>
          <w:sz w:val="28"/>
          <w:szCs w:val="28"/>
        </w:rPr>
        <w:t>认定</w:t>
      </w:r>
    </w:p>
    <w:p>
      <w:pPr>
        <w:spacing w:line="360" w:lineRule="auto"/>
        <w:ind w:firstLine="482" w:firstLineChars="200"/>
        <w:rPr>
          <w:rFonts w:hint="eastAsia"/>
          <w:sz w:val="28"/>
          <w:szCs w:val="28"/>
        </w:rPr>
      </w:pPr>
      <w:r>
        <w:rPr>
          <w:rFonts w:hint="eastAsia"/>
          <w:b/>
          <w:sz w:val="24"/>
          <w:szCs w:val="24"/>
        </w:rPr>
        <w:t xml:space="preserve">第二条 </w:t>
      </w:r>
      <w:r>
        <w:rPr>
          <w:sz w:val="24"/>
          <w:szCs w:val="24"/>
        </w:rPr>
        <w:t>无偿献血</w:t>
      </w:r>
      <w:r>
        <w:rPr>
          <w:rFonts w:hint="eastAsia"/>
          <w:sz w:val="24"/>
          <w:szCs w:val="24"/>
        </w:rPr>
        <w:t>。自愿参加</w:t>
      </w:r>
      <w:r>
        <w:rPr>
          <w:sz w:val="24"/>
          <w:szCs w:val="24"/>
        </w:rPr>
        <w:t>无偿献血，</w:t>
      </w:r>
      <w:r>
        <w:rPr>
          <w:rFonts w:hint="eastAsia"/>
          <w:sz w:val="24"/>
          <w:szCs w:val="24"/>
        </w:rPr>
        <w:t>每</w:t>
      </w:r>
      <w:r>
        <w:rPr>
          <w:sz w:val="24"/>
          <w:szCs w:val="24"/>
        </w:rPr>
        <w:t>次献血</w:t>
      </w:r>
      <w:r>
        <w:rPr>
          <w:rFonts w:hint="eastAsia"/>
          <w:sz w:val="24"/>
          <w:szCs w:val="24"/>
        </w:rPr>
        <w:t>统一记录6小时志愿时长。</w:t>
      </w:r>
    </w:p>
    <w:p>
      <w:pPr>
        <w:spacing w:line="360" w:lineRule="auto"/>
        <w:ind w:firstLine="482" w:firstLineChars="200"/>
        <w:rPr>
          <w:rFonts w:hint="eastAsia"/>
          <w:sz w:val="24"/>
          <w:szCs w:val="24"/>
        </w:rPr>
      </w:pPr>
      <w:r>
        <w:rPr>
          <w:rFonts w:hint="eastAsia"/>
          <w:b/>
          <w:sz w:val="24"/>
          <w:szCs w:val="24"/>
        </w:rPr>
        <w:t xml:space="preserve">第三条 </w:t>
      </w:r>
      <w:r>
        <w:rPr>
          <w:rFonts w:hint="eastAsia"/>
          <w:sz w:val="24"/>
          <w:szCs w:val="24"/>
        </w:rPr>
        <w:t>文体活动。参加</w:t>
      </w:r>
      <w:r>
        <w:rPr>
          <w:sz w:val="24"/>
          <w:szCs w:val="24"/>
        </w:rPr>
        <w:t>学</w:t>
      </w:r>
      <w:r>
        <w:rPr>
          <w:rFonts w:hint="eastAsia"/>
          <w:sz w:val="24"/>
          <w:szCs w:val="24"/>
        </w:rPr>
        <w:t>院、</w:t>
      </w:r>
      <w:r>
        <w:rPr>
          <w:sz w:val="24"/>
          <w:szCs w:val="24"/>
        </w:rPr>
        <w:t>学校组织的</w:t>
      </w:r>
      <w:r>
        <w:rPr>
          <w:rFonts w:hint="eastAsia"/>
          <w:sz w:val="24"/>
          <w:szCs w:val="24"/>
        </w:rPr>
        <w:t>大型文体活动，例如新生舞蹈大赛、炫舞大赛等，记</w:t>
      </w:r>
      <w:r>
        <w:rPr>
          <w:rFonts w:hint="eastAsia"/>
          <w:color w:val="000000" w:themeColor="text1"/>
          <w:sz w:val="24"/>
          <w:szCs w:val="24"/>
        </w:rPr>
        <w:t>18</w:t>
      </w:r>
      <w:r>
        <w:rPr>
          <w:rFonts w:hint="eastAsia"/>
          <w:sz w:val="24"/>
          <w:szCs w:val="24"/>
        </w:rPr>
        <w:t>小时</w:t>
      </w:r>
      <w:r>
        <w:rPr>
          <w:sz w:val="24"/>
          <w:szCs w:val="24"/>
        </w:rPr>
        <w:t>服务</w:t>
      </w:r>
      <w:r>
        <w:rPr>
          <w:rFonts w:hint="eastAsia"/>
          <w:sz w:val="24"/>
          <w:szCs w:val="24"/>
        </w:rPr>
        <w:t>时</w:t>
      </w:r>
      <w:r>
        <w:rPr>
          <w:sz w:val="24"/>
          <w:szCs w:val="24"/>
        </w:rPr>
        <w:t>间</w:t>
      </w:r>
      <w:r>
        <w:rPr>
          <w:rFonts w:hint="eastAsia"/>
          <w:sz w:val="24"/>
          <w:szCs w:val="24"/>
        </w:rPr>
        <w:t>，其中服务志愿者记  小时志愿时长；参加小型规模且需要较长训练时间的文体活动，例如校运动会广播操、跳大绳、方阵等，记8小时服务时间，其中服务志愿者记  小时志愿时长；参与其他集体文体活动，例如校运会拔河、引体向上、仰卧起坐等，以及个人单项的志愿者，记4小时服务时间。个人单项中参与男子七项全能与女子五项全能，记8小时服务时间。参加市级文体类</w:t>
      </w:r>
      <w:r>
        <w:rPr>
          <w:sz w:val="24"/>
          <w:szCs w:val="24"/>
        </w:rPr>
        <w:t>志愿</w:t>
      </w:r>
      <w:r>
        <w:rPr>
          <w:rFonts w:hint="eastAsia"/>
          <w:sz w:val="24"/>
          <w:szCs w:val="24"/>
        </w:rPr>
        <w:t>服务</w:t>
      </w:r>
      <w:r>
        <w:rPr>
          <w:sz w:val="24"/>
          <w:szCs w:val="24"/>
        </w:rPr>
        <w:t>活动</w:t>
      </w:r>
      <w:r>
        <w:rPr>
          <w:rFonts w:hint="eastAsia"/>
          <w:sz w:val="24"/>
          <w:szCs w:val="24"/>
        </w:rPr>
        <w:t>，每次</w:t>
      </w:r>
      <w:r>
        <w:rPr>
          <w:sz w:val="24"/>
          <w:szCs w:val="24"/>
        </w:rPr>
        <w:t>记录</w:t>
      </w:r>
      <w:r>
        <w:rPr>
          <w:rFonts w:hint="eastAsia"/>
          <w:sz w:val="24"/>
          <w:szCs w:val="24"/>
        </w:rPr>
        <w:t>6小时</w:t>
      </w:r>
      <w:r>
        <w:rPr>
          <w:sz w:val="24"/>
          <w:szCs w:val="24"/>
        </w:rPr>
        <w:t>志愿服务时间</w:t>
      </w:r>
      <w:r>
        <w:rPr>
          <w:rFonts w:hint="eastAsia"/>
          <w:sz w:val="24"/>
          <w:szCs w:val="24"/>
        </w:rPr>
        <w:t>，例如苏州市马拉松比赛志愿者、苏州大学马拉松比赛志愿者等</w:t>
      </w:r>
      <w:r>
        <w:rPr>
          <w:sz w:val="24"/>
          <w:szCs w:val="24"/>
        </w:rPr>
        <w:t>。</w:t>
      </w:r>
    </w:p>
    <w:p>
      <w:pPr>
        <w:spacing w:line="360" w:lineRule="auto"/>
        <w:ind w:firstLine="482" w:firstLineChars="200"/>
        <w:rPr>
          <w:rFonts w:hint="eastAsia"/>
          <w:sz w:val="24"/>
          <w:szCs w:val="24"/>
        </w:rPr>
      </w:pPr>
      <w:r>
        <w:rPr>
          <w:rFonts w:hint="eastAsia"/>
          <w:b/>
          <w:sz w:val="24"/>
          <w:szCs w:val="24"/>
        </w:rPr>
        <w:t>第四条</w:t>
      </w:r>
      <w:r>
        <w:rPr>
          <w:rFonts w:hint="eastAsia"/>
          <w:b/>
        </w:rPr>
        <w:t xml:space="preserve"> </w:t>
      </w:r>
      <w:r>
        <w:rPr>
          <w:rFonts w:hint="eastAsia"/>
          <w:sz w:val="24"/>
          <w:szCs w:val="24"/>
        </w:rPr>
        <w:t>社会服务活动。参加学院青年志愿者协会、学生科技协会等部门组织的公益服务活动，例如：</w:t>
      </w:r>
      <w:r>
        <w:rPr>
          <w:sz w:val="24"/>
          <w:szCs w:val="24"/>
        </w:rPr>
        <w:t>科学知识普及活动</w:t>
      </w:r>
      <w:r>
        <w:rPr>
          <w:rFonts w:hint="eastAsia"/>
          <w:sz w:val="24"/>
          <w:szCs w:val="24"/>
        </w:rPr>
        <w:t>、</w:t>
      </w:r>
      <w:r>
        <w:rPr>
          <w:sz w:val="24"/>
          <w:szCs w:val="24"/>
        </w:rPr>
        <w:t>支教活</w:t>
      </w:r>
      <w:r>
        <w:rPr>
          <w:rFonts w:hint="eastAsia"/>
          <w:sz w:val="24"/>
          <w:szCs w:val="24"/>
        </w:rPr>
        <w:t>动、关爱老人、社区居民服务等</w:t>
      </w:r>
      <w:r>
        <w:rPr>
          <w:sz w:val="24"/>
          <w:szCs w:val="24"/>
        </w:rPr>
        <w:t>活动，每次活动</w:t>
      </w:r>
      <w:r>
        <w:rPr>
          <w:rFonts w:hint="eastAsia"/>
          <w:sz w:val="24"/>
          <w:szCs w:val="24"/>
        </w:rPr>
        <w:t>按实际服务时间记录，学年内可以累加；</w:t>
      </w:r>
    </w:p>
    <w:p>
      <w:pPr>
        <w:spacing w:line="360" w:lineRule="auto"/>
        <w:ind w:firstLine="482" w:firstLineChars="200"/>
        <w:rPr>
          <w:rFonts w:hint="eastAsia"/>
          <w:sz w:val="24"/>
          <w:szCs w:val="24"/>
        </w:rPr>
      </w:pPr>
      <w:r>
        <w:rPr>
          <w:rFonts w:hint="eastAsia"/>
          <w:b/>
          <w:sz w:val="24"/>
          <w:szCs w:val="24"/>
        </w:rPr>
        <w:t xml:space="preserve">第五条 </w:t>
      </w:r>
      <w:r>
        <w:rPr>
          <w:sz w:val="24"/>
          <w:szCs w:val="24"/>
        </w:rPr>
        <w:t>助理</w:t>
      </w:r>
      <w:r>
        <w:rPr>
          <w:rFonts w:hint="eastAsia"/>
          <w:sz w:val="24"/>
          <w:szCs w:val="24"/>
        </w:rPr>
        <w:t>服务。辅导员助理、班主任助理、选修课助理等岗位，经负责</w:t>
      </w:r>
      <w:r>
        <w:rPr>
          <w:sz w:val="24"/>
          <w:szCs w:val="24"/>
        </w:rPr>
        <w:t>老师</w:t>
      </w:r>
      <w:r>
        <w:rPr>
          <w:rFonts w:hint="eastAsia"/>
          <w:sz w:val="24"/>
          <w:szCs w:val="24"/>
        </w:rPr>
        <w:t>评定</w:t>
      </w:r>
      <w:r>
        <w:rPr>
          <w:sz w:val="24"/>
          <w:szCs w:val="24"/>
        </w:rPr>
        <w:t>，可获得</w:t>
      </w:r>
      <w:r>
        <w:rPr>
          <w:rFonts w:hint="eastAsia"/>
          <w:sz w:val="24"/>
          <w:szCs w:val="24"/>
        </w:rPr>
        <w:t>20</w:t>
      </w:r>
      <w:r>
        <w:rPr>
          <w:sz w:val="24"/>
          <w:szCs w:val="24"/>
        </w:rPr>
        <w:t>小时志愿服务时间。</w:t>
      </w:r>
    </w:p>
    <w:p>
      <w:pPr>
        <w:spacing w:line="360" w:lineRule="auto"/>
        <w:ind w:firstLine="482" w:firstLineChars="200"/>
        <w:rPr>
          <w:rFonts w:hint="eastAsia"/>
          <w:b/>
          <w:sz w:val="24"/>
          <w:szCs w:val="24"/>
        </w:rPr>
      </w:pPr>
      <w:r>
        <w:rPr>
          <w:rFonts w:hint="eastAsia"/>
          <w:b/>
          <w:sz w:val="24"/>
          <w:szCs w:val="24"/>
        </w:rPr>
        <w:t xml:space="preserve">第六条 </w:t>
      </w:r>
      <w:r>
        <w:rPr>
          <w:rFonts w:hint="eastAsia"/>
          <w:sz w:val="24"/>
          <w:szCs w:val="24"/>
        </w:rPr>
        <w:t>学生服务。参与成为成为学院学生会、学生科技协会等组织举办的服务类活动的志愿者，可根据具体活动获得志愿服务时间；参与校级组织或其他机构组织的公益活动，原则上单人单天不超过8小时。</w:t>
      </w:r>
    </w:p>
    <w:p>
      <w:pPr>
        <w:spacing w:line="360" w:lineRule="auto"/>
        <w:ind w:firstLine="482" w:firstLineChars="200"/>
        <w:rPr>
          <w:rFonts w:hint="eastAsia"/>
          <w:sz w:val="24"/>
          <w:szCs w:val="24"/>
        </w:rPr>
      </w:pPr>
      <w:r>
        <w:rPr>
          <w:rFonts w:hint="eastAsia"/>
          <w:b/>
          <w:sz w:val="24"/>
          <w:szCs w:val="24"/>
        </w:rPr>
        <w:t>第七</w:t>
      </w:r>
      <w:r>
        <w:rPr>
          <w:b/>
          <w:sz w:val="24"/>
          <w:szCs w:val="24"/>
        </w:rPr>
        <w:t>条</w:t>
      </w:r>
      <w:r>
        <w:rPr>
          <w:rFonts w:hint="eastAsia"/>
          <w:b/>
          <w:sz w:val="24"/>
          <w:szCs w:val="24"/>
        </w:rPr>
        <w:t xml:space="preserve"> </w:t>
      </w:r>
      <w:r>
        <w:rPr>
          <w:rFonts w:hint="eastAsia"/>
          <w:sz w:val="24"/>
          <w:szCs w:val="24"/>
        </w:rPr>
        <w:t>其他。参加</w:t>
      </w:r>
      <w:r>
        <w:rPr>
          <w:sz w:val="24"/>
          <w:szCs w:val="24"/>
        </w:rPr>
        <w:t>其他志愿活动</w:t>
      </w:r>
      <w:r>
        <w:rPr>
          <w:rFonts w:hint="eastAsia"/>
          <w:sz w:val="24"/>
          <w:szCs w:val="24"/>
        </w:rPr>
        <w:t>的需要计算</w:t>
      </w:r>
      <w:r>
        <w:rPr>
          <w:sz w:val="24"/>
          <w:szCs w:val="24"/>
        </w:rPr>
        <w:t>志愿服务</w:t>
      </w:r>
      <w:r>
        <w:rPr>
          <w:rFonts w:hint="eastAsia"/>
          <w:sz w:val="24"/>
          <w:szCs w:val="24"/>
        </w:rPr>
        <w:t>的事项可由有关组织或老师向团委提出申请，由学院团委研究决定。</w:t>
      </w:r>
    </w:p>
    <w:tbl>
      <w:tblPr>
        <w:tblStyle w:val="4"/>
        <w:tblW w:w="7686" w:type="dxa"/>
        <w:tblInd w:w="93" w:type="dxa"/>
        <w:tblLayout w:type="autofit"/>
        <w:tblCellMar>
          <w:top w:w="0" w:type="dxa"/>
          <w:left w:w="108" w:type="dxa"/>
          <w:bottom w:w="0" w:type="dxa"/>
          <w:right w:w="108" w:type="dxa"/>
        </w:tblCellMar>
      </w:tblPr>
      <w:tblGrid>
        <w:gridCol w:w="1149"/>
        <w:gridCol w:w="1560"/>
        <w:gridCol w:w="1984"/>
        <w:gridCol w:w="730"/>
        <w:gridCol w:w="2263"/>
      </w:tblGrid>
      <w:tr>
        <w:tblPrEx>
          <w:tblCellMar>
            <w:top w:w="0" w:type="dxa"/>
            <w:left w:w="108" w:type="dxa"/>
            <w:bottom w:w="0" w:type="dxa"/>
            <w:right w:w="108" w:type="dxa"/>
          </w:tblCellMar>
        </w:tblPrEx>
        <w:trPr>
          <w:trHeight w:val="375" w:hRule="atLeast"/>
        </w:trPr>
        <w:tc>
          <w:tcPr>
            <w:tcW w:w="768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光电科学与工程学院志愿活动时长一览</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类别</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时长</w:t>
            </w:r>
          </w:p>
        </w:tc>
        <w:tc>
          <w:tcPr>
            <w:tcW w:w="22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270" w:hRule="atLeast"/>
        </w:trPr>
        <w:tc>
          <w:tcPr>
            <w:tcW w:w="11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文体活动</w:t>
            </w:r>
          </w:p>
        </w:tc>
        <w:tc>
          <w:tcPr>
            <w:tcW w:w="15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新舞、炫舞</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参与者</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2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志愿者</w:t>
            </w:r>
          </w:p>
        </w:tc>
        <w:tc>
          <w:tcPr>
            <w:tcW w:w="73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宋体" w:hAnsi="宋体" w:eastAsia="宋体" w:cs="宋体"/>
                <w:color w:val="000000"/>
                <w:kern w:val="0"/>
                <w:sz w:val="22"/>
              </w:rPr>
              <w:t>4</w:t>
            </w:r>
          </w:p>
        </w:tc>
        <w:tc>
          <w:tcPr>
            <w:tcW w:w="22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运动会</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方阵</w:t>
            </w:r>
          </w:p>
        </w:tc>
        <w:tc>
          <w:tcPr>
            <w:tcW w:w="7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注：请假超过3次无志愿时长</w:t>
            </w:r>
          </w:p>
        </w:tc>
      </w:tr>
      <w:tr>
        <w:tblPrEx>
          <w:tblCellMar>
            <w:top w:w="0" w:type="dxa"/>
            <w:left w:w="108" w:type="dxa"/>
            <w:bottom w:w="0" w:type="dxa"/>
            <w:right w:w="108" w:type="dxa"/>
          </w:tblCellMar>
        </w:tblPrEx>
        <w:trPr>
          <w:trHeight w:val="270"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广播操</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跳大绳</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男子七项全能</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女子五项全能</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2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拔河</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引体向上</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仰卧起坐</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个人单项</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注：4*100属于此列</w:t>
            </w:r>
          </w:p>
        </w:tc>
      </w:tr>
      <w:tr>
        <w:tblPrEx>
          <w:tblCellMar>
            <w:top w:w="0" w:type="dxa"/>
            <w:left w:w="108" w:type="dxa"/>
            <w:bottom w:w="0" w:type="dxa"/>
            <w:right w:w="108" w:type="dxa"/>
          </w:tblCellMar>
        </w:tblPrEx>
        <w:trPr>
          <w:trHeight w:val="270"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志愿者</w:t>
            </w:r>
          </w:p>
        </w:tc>
        <w:tc>
          <w:tcPr>
            <w:tcW w:w="73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1149"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社会服务</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无偿献血</w:t>
            </w:r>
          </w:p>
        </w:tc>
        <w:tc>
          <w:tcPr>
            <w:tcW w:w="73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2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注：不分血量</w:t>
            </w: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公益类暑期社会实践</w:t>
            </w:r>
          </w:p>
        </w:tc>
        <w:tc>
          <w:tcPr>
            <w:tcW w:w="2993"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根据实际服务时间</w:t>
            </w: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青协</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朝夕敬老</w:t>
            </w:r>
          </w:p>
        </w:tc>
        <w:tc>
          <w:tcPr>
            <w:tcW w:w="2993" w:type="dxa"/>
            <w:gridSpan w:val="2"/>
            <w:vMerge w:val="continue"/>
            <w:tcBorders>
              <w:left w:val="nil"/>
              <w:right w:val="single" w:color="auto" w:sz="4" w:space="0"/>
            </w:tcBorders>
            <w:shd w:val="clear" w:color="auto" w:fill="auto"/>
            <w:noWrap/>
            <w:vAlign w:val="bottom"/>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科学背包</w:t>
            </w:r>
          </w:p>
        </w:tc>
        <w:tc>
          <w:tcPr>
            <w:tcW w:w="2993" w:type="dxa"/>
            <w:gridSpan w:val="2"/>
            <w:vMerge w:val="continue"/>
            <w:tcBorders>
              <w:left w:val="nil"/>
              <w:right w:val="single" w:color="auto" w:sz="4" w:space="0"/>
            </w:tcBorders>
            <w:shd w:val="clear" w:color="auto" w:fill="auto"/>
            <w:noWrap/>
            <w:vAlign w:val="bottom"/>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微芒社区</w:t>
            </w:r>
          </w:p>
        </w:tc>
        <w:tc>
          <w:tcPr>
            <w:tcW w:w="2993" w:type="dxa"/>
            <w:gridSpan w:val="2"/>
            <w:vMerge w:val="continue"/>
            <w:tcBorders>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助理服务</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班级助理</w:t>
            </w:r>
          </w:p>
        </w:tc>
        <w:tc>
          <w:tcPr>
            <w:tcW w:w="73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2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党员志愿辅导岗</w:t>
            </w:r>
          </w:p>
        </w:tc>
        <w:tc>
          <w:tcPr>
            <w:tcW w:w="73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2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学生服务</w:t>
            </w:r>
          </w:p>
        </w:tc>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院学生会</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宿舍文化</w:t>
            </w:r>
          </w:p>
        </w:tc>
        <w:tc>
          <w:tcPr>
            <w:tcW w:w="2993"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根据实际服务时间</w:t>
            </w: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执勤</w:t>
            </w:r>
          </w:p>
        </w:tc>
        <w:tc>
          <w:tcPr>
            <w:tcW w:w="2993" w:type="dxa"/>
            <w:gridSpan w:val="2"/>
            <w:vMerge w:val="continue"/>
            <w:tcBorders>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院科协</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电子元件识别大赛</w:t>
            </w:r>
          </w:p>
        </w:tc>
        <w:tc>
          <w:tcPr>
            <w:tcW w:w="73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电子焊接大赛</w:t>
            </w:r>
          </w:p>
        </w:tc>
        <w:tc>
          <w:tcPr>
            <w:tcW w:w="73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导师制</w:t>
            </w:r>
          </w:p>
        </w:tc>
        <w:tc>
          <w:tcPr>
            <w:tcW w:w="73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2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校级组织</w:t>
            </w:r>
          </w:p>
        </w:tc>
        <w:tc>
          <w:tcPr>
            <w:tcW w:w="2993"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注：单人单天不超过8h</w:t>
            </w:r>
          </w:p>
        </w:tc>
      </w:tr>
      <w:tr>
        <w:tblPrEx>
          <w:tblCellMar>
            <w:top w:w="0" w:type="dxa"/>
            <w:left w:w="108" w:type="dxa"/>
            <w:bottom w:w="0" w:type="dxa"/>
            <w:right w:w="108" w:type="dxa"/>
          </w:tblCellMar>
        </w:tblPrEx>
        <w:trPr>
          <w:trHeight w:val="270" w:hRule="atLeast"/>
        </w:trPr>
        <w:tc>
          <w:tcPr>
            <w:tcW w:w="11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其他校内机构</w:t>
            </w:r>
          </w:p>
        </w:tc>
        <w:tc>
          <w:tcPr>
            <w:tcW w:w="2993" w:type="dxa"/>
            <w:gridSpan w:val="2"/>
            <w:vMerge w:val="continue"/>
            <w:tcBorders>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p>
        </w:tc>
      </w:tr>
    </w:tbl>
    <w:p>
      <w:pPr>
        <w:spacing w:line="360" w:lineRule="auto"/>
        <w:ind w:firstLine="480" w:firstLineChars="200"/>
        <w:jc w:val="center"/>
        <w:rPr>
          <w:rFonts w:hint="eastAsia"/>
          <w:sz w:val="24"/>
          <w:szCs w:val="24"/>
        </w:rPr>
      </w:pPr>
    </w:p>
    <w:p>
      <w:pPr>
        <w:spacing w:line="360" w:lineRule="auto"/>
        <w:ind w:firstLine="2108" w:firstLineChars="750"/>
        <w:rPr>
          <w:rFonts w:ascii="黑体" w:hAnsi="黑体" w:eastAsia="黑体" w:cs="黑体"/>
          <w:b/>
          <w:sz w:val="28"/>
          <w:szCs w:val="28"/>
        </w:rPr>
      </w:pPr>
      <w:r>
        <w:rPr>
          <w:rFonts w:hint="eastAsia" w:ascii="黑体" w:hAnsi="黑体" w:eastAsia="黑体" w:cs="黑体"/>
          <w:b/>
          <w:sz w:val="28"/>
          <w:szCs w:val="28"/>
        </w:rPr>
        <w:t>第三章  志愿</w:t>
      </w:r>
      <w:r>
        <w:rPr>
          <w:rFonts w:ascii="黑体" w:hAnsi="黑体" w:eastAsia="黑体" w:cs="黑体"/>
          <w:b/>
          <w:sz w:val="28"/>
          <w:szCs w:val="28"/>
        </w:rPr>
        <w:t>服务时长</w:t>
      </w:r>
      <w:r>
        <w:rPr>
          <w:rFonts w:hint="eastAsia" w:ascii="黑体" w:hAnsi="黑体" w:eastAsia="黑体" w:cs="黑体"/>
          <w:b/>
          <w:sz w:val="28"/>
          <w:szCs w:val="28"/>
        </w:rPr>
        <w:t>奖惩制度</w:t>
      </w:r>
    </w:p>
    <w:p>
      <w:pPr>
        <w:spacing w:line="360" w:lineRule="auto"/>
        <w:ind w:firstLine="482" w:firstLineChars="200"/>
        <w:rPr>
          <w:rFonts w:hint="eastAsia"/>
          <w:sz w:val="24"/>
          <w:szCs w:val="24"/>
        </w:rPr>
      </w:pPr>
      <w:r>
        <w:rPr>
          <w:rFonts w:hint="eastAsia"/>
          <w:b/>
          <w:sz w:val="24"/>
          <w:szCs w:val="24"/>
        </w:rPr>
        <w:t>第八</w:t>
      </w:r>
      <w:r>
        <w:rPr>
          <w:b/>
          <w:sz w:val="24"/>
          <w:szCs w:val="24"/>
        </w:rPr>
        <w:t>条</w:t>
      </w:r>
      <w:r>
        <w:rPr>
          <w:rFonts w:hint="eastAsia"/>
          <w:b/>
          <w:sz w:val="24"/>
          <w:szCs w:val="24"/>
        </w:rPr>
        <w:t xml:space="preserve"> </w:t>
      </w:r>
      <w:r>
        <w:rPr>
          <w:rFonts w:hint="eastAsia"/>
          <w:sz w:val="24"/>
          <w:szCs w:val="24"/>
        </w:rPr>
        <w:t>奖励。志愿者登记和服务后，参加志愿服务时间累计达到30小时的，认定为“一星志愿者”；参加志愿服务时间累计达到60小时的，认定为“二星志愿者”；参加志愿服务时间累计达到100小时的，认定为“三星志愿者”；参加志愿服务时间累计达到200小时的，认定为“四星志愿者”；参加志愿服务时间累计达到300小时的，认定为“五星志愿者”。</w:t>
      </w:r>
      <w:r>
        <w:rPr>
          <w:sz w:val="24"/>
          <w:szCs w:val="24"/>
        </w:rPr>
        <w:t>以上</w:t>
      </w:r>
      <w:r>
        <w:rPr>
          <w:rFonts w:hint="eastAsia"/>
          <w:sz w:val="24"/>
          <w:szCs w:val="24"/>
        </w:rPr>
        <w:t>志愿</w:t>
      </w:r>
      <w:r>
        <w:rPr>
          <w:sz w:val="24"/>
          <w:szCs w:val="24"/>
        </w:rPr>
        <w:t>者可获得相应的证书，并且</w:t>
      </w:r>
      <w:r>
        <w:rPr>
          <w:rFonts w:hint="eastAsia"/>
          <w:sz w:val="24"/>
          <w:szCs w:val="24"/>
        </w:rPr>
        <w:t>可以</w:t>
      </w:r>
      <w:r>
        <w:rPr>
          <w:sz w:val="24"/>
          <w:szCs w:val="24"/>
        </w:rPr>
        <w:t>参评</w:t>
      </w:r>
      <w:r>
        <w:rPr>
          <w:rFonts w:hint="eastAsia"/>
          <w:sz w:val="24"/>
          <w:szCs w:val="24"/>
        </w:rPr>
        <w:t>学院</w:t>
      </w:r>
      <w:r>
        <w:rPr>
          <w:sz w:val="24"/>
          <w:szCs w:val="24"/>
        </w:rPr>
        <w:t>级及以上的优秀志愿者</w:t>
      </w:r>
      <w:r>
        <w:rPr>
          <w:rFonts w:hint="eastAsia"/>
          <w:sz w:val="24"/>
          <w:szCs w:val="24"/>
        </w:rPr>
        <w:t>评奖，学院定期对评出的优秀志愿者进行风采展示</w:t>
      </w:r>
      <w:r>
        <w:rPr>
          <w:sz w:val="24"/>
          <w:szCs w:val="24"/>
        </w:rPr>
        <w:t>。</w:t>
      </w:r>
    </w:p>
    <w:p>
      <w:pPr>
        <w:spacing w:line="360" w:lineRule="auto"/>
        <w:ind w:firstLine="482" w:firstLineChars="200"/>
        <w:rPr>
          <w:rFonts w:hint="eastAsia"/>
          <w:sz w:val="24"/>
          <w:szCs w:val="24"/>
        </w:rPr>
      </w:pPr>
      <w:r>
        <w:rPr>
          <w:rFonts w:hint="eastAsia"/>
          <w:b/>
          <w:sz w:val="24"/>
          <w:szCs w:val="24"/>
        </w:rPr>
        <w:t>第九</w:t>
      </w:r>
      <w:r>
        <w:rPr>
          <w:b/>
          <w:sz w:val="24"/>
          <w:szCs w:val="24"/>
        </w:rPr>
        <w:t>条</w:t>
      </w:r>
      <w:r>
        <w:rPr>
          <w:rFonts w:hint="eastAsia"/>
          <w:b/>
          <w:sz w:val="24"/>
          <w:szCs w:val="24"/>
        </w:rPr>
        <w:t xml:space="preserve"> </w:t>
      </w:r>
      <w:r>
        <w:rPr>
          <w:rFonts w:hint="eastAsia"/>
          <w:sz w:val="24"/>
          <w:szCs w:val="24"/>
        </w:rPr>
        <w:t>惩戒。</w:t>
      </w:r>
      <w:r>
        <w:rPr>
          <w:sz w:val="24"/>
          <w:szCs w:val="24"/>
        </w:rPr>
        <w:t>凡在志愿时长评定过程中弄虚作假的组织</w:t>
      </w:r>
      <w:r>
        <w:rPr>
          <w:rFonts w:hint="eastAsia"/>
          <w:sz w:val="24"/>
          <w:szCs w:val="24"/>
        </w:rPr>
        <w:t>或个人</w:t>
      </w:r>
      <w:r>
        <w:rPr>
          <w:sz w:val="24"/>
          <w:szCs w:val="24"/>
        </w:rPr>
        <w:t>，</w:t>
      </w:r>
      <w:r>
        <w:rPr>
          <w:rFonts w:hint="eastAsia"/>
          <w:sz w:val="24"/>
          <w:szCs w:val="24"/>
        </w:rPr>
        <w:t>将</w:t>
      </w:r>
      <w:r>
        <w:rPr>
          <w:sz w:val="24"/>
          <w:szCs w:val="24"/>
        </w:rPr>
        <w:t>取消</w:t>
      </w:r>
      <w:r>
        <w:rPr>
          <w:rFonts w:hint="eastAsia"/>
          <w:sz w:val="24"/>
          <w:szCs w:val="24"/>
        </w:rPr>
        <w:t>当次活动的志愿服务时间认定，活动负责人</w:t>
      </w:r>
      <w:r>
        <w:rPr>
          <w:rFonts w:hint="eastAsia"/>
          <w:sz w:val="24"/>
        </w:rPr>
        <w:t>半年内不得组织负责任何与青年志愿者相关的活动。</w:t>
      </w:r>
    </w:p>
    <w:p>
      <w:pPr>
        <w:spacing w:line="360" w:lineRule="auto"/>
        <w:ind w:firstLine="2249" w:firstLineChars="800"/>
        <w:rPr>
          <w:rFonts w:ascii="黑体" w:hAnsi="黑体" w:eastAsia="黑体" w:cs="黑体"/>
          <w:b/>
          <w:sz w:val="28"/>
          <w:szCs w:val="28"/>
        </w:rPr>
      </w:pPr>
      <w:r>
        <w:rPr>
          <w:rFonts w:hint="eastAsia" w:ascii="黑体" w:hAnsi="黑体" w:eastAsia="黑体" w:cs="黑体"/>
          <w:b/>
          <w:sz w:val="28"/>
          <w:szCs w:val="28"/>
        </w:rPr>
        <w:t>第四章  志愿</w:t>
      </w:r>
      <w:r>
        <w:rPr>
          <w:rFonts w:ascii="黑体" w:hAnsi="黑体" w:eastAsia="黑体" w:cs="黑体"/>
          <w:b/>
          <w:sz w:val="28"/>
          <w:szCs w:val="28"/>
        </w:rPr>
        <w:t>服务</w:t>
      </w:r>
      <w:r>
        <w:rPr>
          <w:rFonts w:hint="eastAsia" w:ascii="黑体" w:hAnsi="黑体" w:eastAsia="黑体" w:cs="黑体"/>
          <w:b/>
          <w:sz w:val="28"/>
          <w:szCs w:val="28"/>
        </w:rPr>
        <w:t>时长</w:t>
      </w:r>
      <w:r>
        <w:rPr>
          <w:rFonts w:ascii="黑体" w:hAnsi="黑体" w:eastAsia="黑体" w:cs="黑体"/>
          <w:b/>
          <w:sz w:val="28"/>
          <w:szCs w:val="28"/>
        </w:rPr>
        <w:t>认证</w:t>
      </w:r>
    </w:p>
    <w:p>
      <w:pPr>
        <w:spacing w:line="360" w:lineRule="auto"/>
        <w:ind w:firstLine="482" w:firstLineChars="200"/>
        <w:rPr>
          <w:rFonts w:hint="eastAsia"/>
          <w:sz w:val="24"/>
          <w:szCs w:val="24"/>
        </w:rPr>
      </w:pPr>
      <w:r>
        <w:rPr>
          <w:rFonts w:hint="eastAsia"/>
          <w:b/>
          <w:sz w:val="24"/>
          <w:szCs w:val="24"/>
        </w:rPr>
        <w:t>第十</w:t>
      </w:r>
      <w:r>
        <w:rPr>
          <w:b/>
          <w:sz w:val="24"/>
          <w:szCs w:val="24"/>
        </w:rPr>
        <w:t>条</w:t>
      </w:r>
      <w:r>
        <w:rPr>
          <w:rFonts w:hint="eastAsia"/>
          <w:b/>
          <w:sz w:val="24"/>
          <w:szCs w:val="24"/>
        </w:rPr>
        <w:t xml:space="preserve"> </w:t>
      </w:r>
      <w:r>
        <w:rPr>
          <w:rFonts w:hint="eastAsia"/>
          <w:sz w:val="24"/>
          <w:szCs w:val="24"/>
        </w:rPr>
        <w:t>认证。</w:t>
      </w:r>
    </w:p>
    <w:p>
      <w:pPr>
        <w:spacing w:line="360" w:lineRule="auto"/>
        <w:ind w:firstLine="480" w:firstLineChars="200"/>
        <w:rPr>
          <w:rFonts w:hint="eastAsia"/>
          <w:sz w:val="24"/>
          <w:szCs w:val="24"/>
        </w:rPr>
      </w:pPr>
      <w:r>
        <w:rPr>
          <w:rFonts w:hint="eastAsia"/>
          <w:sz w:val="24"/>
          <w:szCs w:val="24"/>
        </w:rPr>
        <w:t>（一）志愿者在参与活动前需在学院志愿者库（见附件一）登记（已登记者无需重复注册）。经爱心银行录入苏州大学光电科学与工程学院青年志愿者库后方可报名参加学院的志愿服务活动。</w:t>
      </w:r>
    </w:p>
    <w:p>
      <w:pPr>
        <w:spacing w:line="360" w:lineRule="auto"/>
        <w:ind w:firstLine="480" w:firstLineChars="200"/>
        <w:rPr>
          <w:rFonts w:hint="eastAsia"/>
          <w:sz w:val="24"/>
          <w:szCs w:val="24"/>
        </w:rPr>
      </w:pPr>
      <w:r>
        <w:rPr>
          <w:rFonts w:hint="eastAsia"/>
          <w:sz w:val="24"/>
          <w:szCs w:val="24"/>
        </w:rPr>
        <w:t>（二）活动开始前，活动负责人下载志愿苏州大学光电科学与工程学院活动认证反馈表（见附件二），在反馈表中完整如实填写相关信息。在活动结束后，请组织方和受益方在反馈表中填写意见并予以盖章确认，团队负责人必须附上活动结束后集体照片证明（附件三），以志愿者出现在照片中为准。活动结束一周内由负责人上交学院团委，由学院团委审核盖章确认，再将认证反馈表交爱心银行存档汇总。</w:t>
      </w:r>
    </w:p>
    <w:p>
      <w:pPr>
        <w:spacing w:line="360" w:lineRule="auto"/>
        <w:ind w:firstLine="480" w:firstLineChars="200"/>
        <w:rPr>
          <w:rFonts w:hint="eastAsia"/>
          <w:sz w:val="24"/>
          <w:szCs w:val="24"/>
        </w:rPr>
      </w:pPr>
      <w:r>
        <w:rPr>
          <w:rFonts w:hint="eastAsia"/>
          <w:sz w:val="24"/>
          <w:szCs w:val="24"/>
        </w:rPr>
        <w:t>（三）志愿服务活动为非集体活动和本细则之外的增设志愿服务的，自行填写个人志愿服务时间证明（附件四），经服务单位或组织方认可，团委审核盖章确认的，由负责人交爱心银行计入个人志愿服务时间总数。</w:t>
      </w:r>
    </w:p>
    <w:p>
      <w:pPr>
        <w:spacing w:line="360" w:lineRule="auto"/>
        <w:ind w:firstLine="480" w:firstLineChars="200"/>
        <w:rPr>
          <w:rFonts w:hint="eastAsia"/>
          <w:sz w:val="24"/>
          <w:szCs w:val="24"/>
        </w:rPr>
      </w:pPr>
      <w:r>
        <w:rPr>
          <w:rFonts w:hint="eastAsia"/>
          <w:sz w:val="24"/>
          <w:szCs w:val="24"/>
        </w:rPr>
        <w:t>（四）经过学院团委审核盖章确认的反馈表，交给爱心银行存档汇总，每学年9月，爱心银行负责将各年级的每位同学志愿服务时间统计汇总报给各个年级的辅导员，作为评奖评优要求认定的志愿服务时间的唯一依据。</w:t>
      </w:r>
    </w:p>
    <w:p>
      <w:pPr>
        <w:spacing w:line="360" w:lineRule="auto"/>
        <w:jc w:val="center"/>
        <w:rPr>
          <w:rFonts w:ascii="黑体" w:hAnsi="黑体" w:eastAsia="黑体" w:cs="黑体"/>
          <w:b/>
          <w:sz w:val="28"/>
          <w:szCs w:val="28"/>
        </w:rPr>
      </w:pPr>
      <w:r>
        <w:rPr>
          <w:rFonts w:hint="eastAsia" w:ascii="黑体" w:hAnsi="黑体" w:eastAsia="黑体" w:cs="黑体"/>
          <w:b/>
          <w:sz w:val="28"/>
          <w:szCs w:val="28"/>
        </w:rPr>
        <w:t>第五章  志愿</w:t>
      </w:r>
      <w:r>
        <w:rPr>
          <w:rFonts w:ascii="黑体" w:hAnsi="黑体" w:eastAsia="黑体" w:cs="黑体"/>
          <w:b/>
          <w:sz w:val="28"/>
          <w:szCs w:val="28"/>
        </w:rPr>
        <w:t>服务报名方式</w:t>
      </w:r>
    </w:p>
    <w:p>
      <w:pPr>
        <w:spacing w:line="360" w:lineRule="auto"/>
        <w:rPr>
          <w:rFonts w:hint="eastAsia"/>
          <w:sz w:val="24"/>
          <w:szCs w:val="24"/>
        </w:rPr>
      </w:pPr>
      <w:r>
        <w:rPr>
          <w:rFonts w:hint="eastAsia"/>
          <w:b/>
          <w:sz w:val="24"/>
          <w:szCs w:val="24"/>
        </w:rPr>
        <w:t>第</w:t>
      </w:r>
      <w:r>
        <w:rPr>
          <w:b/>
          <w:sz w:val="24"/>
          <w:szCs w:val="24"/>
        </w:rPr>
        <w:t>十条</w:t>
      </w:r>
      <w:r>
        <w:rPr>
          <w:rFonts w:hint="eastAsia"/>
          <w:sz w:val="24"/>
          <w:szCs w:val="24"/>
        </w:rPr>
        <w:t>报名。光电科学与工程学院</w:t>
      </w:r>
      <w:r>
        <w:rPr>
          <w:sz w:val="24"/>
          <w:szCs w:val="24"/>
        </w:rPr>
        <w:t>青年志愿者服务中心</w:t>
      </w:r>
      <w:r>
        <w:rPr>
          <w:rFonts w:hint="eastAsia"/>
          <w:sz w:val="24"/>
          <w:szCs w:val="24"/>
        </w:rPr>
        <w:t>、光电科学与工程学院爱心银行。</w:t>
      </w:r>
    </w:p>
    <w:p>
      <w:pPr>
        <w:spacing w:line="360" w:lineRule="auto"/>
        <w:jc w:val="center"/>
        <w:rPr>
          <w:rFonts w:ascii="黑体" w:hAnsi="黑体" w:eastAsia="黑体" w:cs="黑体"/>
          <w:b/>
          <w:sz w:val="28"/>
          <w:szCs w:val="28"/>
        </w:rPr>
      </w:pPr>
      <w:r>
        <w:rPr>
          <w:rFonts w:hint="eastAsia" w:ascii="黑体" w:hAnsi="黑体" w:eastAsia="黑体" w:cs="黑体"/>
          <w:b/>
          <w:sz w:val="28"/>
          <w:szCs w:val="28"/>
        </w:rPr>
        <w:t>附 则</w:t>
      </w:r>
    </w:p>
    <w:p>
      <w:pPr>
        <w:spacing w:line="360" w:lineRule="auto"/>
        <w:rPr>
          <w:rFonts w:asciiTheme="minorEastAsia" w:hAnsiTheme="minorEastAsia"/>
          <w:sz w:val="24"/>
          <w:szCs w:val="24"/>
        </w:rPr>
      </w:pPr>
      <w:r>
        <w:rPr>
          <w:rFonts w:hint="eastAsia"/>
          <w:b/>
          <w:sz w:val="24"/>
          <w:szCs w:val="24"/>
        </w:rPr>
        <w:t>第</w:t>
      </w:r>
      <w:r>
        <w:rPr>
          <w:b/>
          <w:sz w:val="24"/>
          <w:szCs w:val="24"/>
        </w:rPr>
        <w:t>十</w:t>
      </w:r>
      <w:r>
        <w:rPr>
          <w:rFonts w:hint="eastAsia"/>
          <w:b/>
          <w:sz w:val="24"/>
          <w:szCs w:val="24"/>
        </w:rPr>
        <w:t>一</w:t>
      </w:r>
      <w:r>
        <w:rPr>
          <w:b/>
          <w:sz w:val="24"/>
          <w:szCs w:val="24"/>
        </w:rPr>
        <w:t>条</w:t>
      </w:r>
      <w:r>
        <w:rPr>
          <w:rFonts w:hint="eastAsia" w:asciiTheme="minorEastAsia" w:hAnsiTheme="minorEastAsia"/>
          <w:sz w:val="24"/>
          <w:szCs w:val="24"/>
        </w:rPr>
        <w:t>本细则最终解释权和修改权归属光电科学与工程学院团委。</w:t>
      </w:r>
    </w:p>
    <w:p>
      <w:pPr>
        <w:spacing w:line="360" w:lineRule="auto"/>
        <w:rPr>
          <w:rFonts w:asciiTheme="minorEastAsia" w:hAnsiTheme="minorEastAsia"/>
          <w:sz w:val="24"/>
          <w:szCs w:val="24"/>
        </w:rPr>
      </w:pPr>
      <w:r>
        <w:rPr>
          <w:rFonts w:hint="eastAsia"/>
          <w:b/>
          <w:sz w:val="24"/>
          <w:szCs w:val="24"/>
        </w:rPr>
        <w:t>第</w:t>
      </w:r>
      <w:r>
        <w:rPr>
          <w:b/>
          <w:sz w:val="24"/>
          <w:szCs w:val="24"/>
        </w:rPr>
        <w:t>十</w:t>
      </w:r>
      <w:r>
        <w:rPr>
          <w:rFonts w:hint="eastAsia"/>
          <w:b/>
          <w:sz w:val="24"/>
          <w:szCs w:val="24"/>
        </w:rPr>
        <w:t>二</w:t>
      </w:r>
      <w:r>
        <w:rPr>
          <w:b/>
          <w:sz w:val="24"/>
          <w:szCs w:val="24"/>
        </w:rPr>
        <w:t>条</w:t>
      </w:r>
      <w:r>
        <w:rPr>
          <w:rFonts w:hint="eastAsia" w:asciiTheme="minorEastAsia" w:hAnsiTheme="minorEastAsia"/>
          <w:sz w:val="24"/>
          <w:szCs w:val="24"/>
        </w:rPr>
        <w:t>本细则自颁布之日起执行。</w:t>
      </w:r>
    </w:p>
    <w:p>
      <w:pPr>
        <w:widowControl/>
        <w:spacing w:line="360" w:lineRule="auto"/>
        <w:jc w:val="left"/>
        <w:rPr>
          <w:rFonts w:ascii="宋体" w:hAnsi="宋体" w:eastAsia="宋体" w:cs="宋体"/>
          <w:kern w:val="0"/>
          <w:sz w:val="24"/>
          <w:szCs w:val="24"/>
        </w:rPr>
      </w:pPr>
    </w:p>
    <w:p>
      <w:pPr>
        <w:widowControl/>
        <w:spacing w:line="360" w:lineRule="auto"/>
        <w:jc w:val="left"/>
        <w:rPr>
          <w:rFonts w:ascii="宋体" w:hAnsi="宋体" w:eastAsia="宋体" w:cs="宋体"/>
          <w:kern w:val="0"/>
          <w:sz w:val="24"/>
          <w:szCs w:val="24"/>
        </w:rPr>
      </w:pPr>
    </w:p>
    <w:p>
      <w:pPr>
        <w:widowControl/>
        <w:spacing w:line="360" w:lineRule="auto"/>
        <w:jc w:val="left"/>
        <w:rPr>
          <w:rFonts w:ascii="宋体" w:hAnsi="宋体" w:eastAsia="宋体" w:cs="宋体"/>
          <w:kern w:val="0"/>
          <w:sz w:val="24"/>
          <w:szCs w:val="24"/>
        </w:rPr>
      </w:pPr>
    </w:p>
    <w:p>
      <w:pPr>
        <w:widowControl/>
        <w:spacing w:line="360" w:lineRule="auto"/>
        <w:jc w:val="left"/>
        <w:rPr>
          <w:rFonts w:ascii="宋体" w:hAnsi="宋体" w:eastAsia="宋体" w:cs="宋体"/>
          <w:kern w:val="0"/>
          <w:sz w:val="24"/>
          <w:szCs w:val="24"/>
        </w:rPr>
      </w:pPr>
    </w:p>
    <w:p>
      <w:pPr>
        <w:spacing w:line="360" w:lineRule="auto"/>
        <w:ind w:firstLine="600" w:firstLineChars="250"/>
        <w:jc w:val="right"/>
        <w:rPr>
          <w:rFonts w:asciiTheme="minorEastAsia" w:hAnsiTheme="minorEastAsia"/>
          <w:sz w:val="24"/>
          <w:szCs w:val="24"/>
        </w:rPr>
      </w:pPr>
      <w:r>
        <w:rPr>
          <w:rFonts w:hint="eastAsia" w:asciiTheme="minorEastAsia" w:hAnsiTheme="minorEastAsia"/>
          <w:sz w:val="24"/>
          <w:szCs w:val="24"/>
        </w:rPr>
        <w:t>共青团光电科学与工程学院委员会</w:t>
      </w:r>
    </w:p>
    <w:p>
      <w:pPr>
        <w:spacing w:line="360" w:lineRule="auto"/>
        <w:ind w:firstLine="600" w:firstLineChars="250"/>
        <w:jc w:val="right"/>
        <w:rPr>
          <w:rFonts w:asciiTheme="minorEastAsia" w:hAnsiTheme="minorEastAsia"/>
          <w:sz w:val="24"/>
          <w:szCs w:val="24"/>
        </w:rPr>
      </w:pPr>
      <w:r>
        <w:rPr>
          <w:rFonts w:hint="eastAsia" w:asciiTheme="minorEastAsia" w:hAnsiTheme="minorEastAsia"/>
          <w:sz w:val="24"/>
          <w:szCs w:val="24"/>
        </w:rPr>
        <w:t>光电科学与工程学院学生自律委员会</w:t>
      </w:r>
    </w:p>
    <w:p>
      <w:pPr>
        <w:spacing w:line="360" w:lineRule="auto"/>
        <w:ind w:firstLine="600" w:firstLineChars="250"/>
        <w:jc w:val="right"/>
        <w:rPr>
          <w:rFonts w:asciiTheme="minorEastAsia" w:hAnsiTheme="minorEastAsia"/>
          <w:sz w:val="24"/>
          <w:szCs w:val="24"/>
        </w:rPr>
      </w:pPr>
      <w:r>
        <w:rPr>
          <w:rFonts w:hint="eastAsia" w:asciiTheme="minorEastAsia" w:hAnsiTheme="minorEastAsia"/>
          <w:sz w:val="24"/>
          <w:szCs w:val="24"/>
        </w:rPr>
        <w:t>二0一八年十月七日</w:t>
      </w: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bookmarkStart w:id="0" w:name="_GoBack"/>
      <w:bookmarkEnd w:id="0"/>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r>
        <w:rPr>
          <w:rFonts w:hint="eastAsia" w:asciiTheme="minorEastAsia" w:hAnsiTheme="minorEastAsia"/>
          <w:sz w:val="24"/>
          <w:szCs w:val="24"/>
        </w:rPr>
        <w:t>附件</w:t>
      </w:r>
      <w:r>
        <w:rPr>
          <w:rFonts w:asciiTheme="minorEastAsia" w:hAnsiTheme="minorEastAsia"/>
          <w:sz w:val="24"/>
          <w:szCs w:val="24"/>
        </w:rPr>
        <w:t>一：</w:t>
      </w:r>
    </w:p>
    <w:p>
      <w:pPr>
        <w:jc w:val="center"/>
        <w:rPr>
          <w:rFonts w:hint="eastAsia"/>
          <w:b/>
          <w:sz w:val="32"/>
          <w:szCs w:val="32"/>
        </w:rPr>
      </w:pPr>
      <w:r>
        <w:rPr>
          <w:rFonts w:hint="eastAsia"/>
          <w:b/>
          <w:sz w:val="32"/>
          <w:szCs w:val="32"/>
        </w:rPr>
        <w:t>苏州大学光电科学与工程学院青年志愿者库登记</w:t>
      </w:r>
      <w:r>
        <w:rPr>
          <w:b/>
          <w:sz w:val="32"/>
          <w:szCs w:val="32"/>
        </w:rPr>
        <w:t>表</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337"/>
        <w:gridCol w:w="1379"/>
        <w:gridCol w:w="1337"/>
        <w:gridCol w:w="133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宋体" w:hAnsi="宋体" w:eastAsia="宋体" w:cs="宋体"/>
                <w:sz w:val="24"/>
                <w:szCs w:val="24"/>
              </w:rPr>
              <w:t>姓</w:t>
            </w:r>
            <w:r>
              <w:rPr>
                <w:rFonts w:hint="eastAsia" w:ascii="微软雅黑" w:hAnsi="微软雅黑" w:eastAsia="微软雅黑" w:cs="微软雅黑"/>
                <w:sz w:val="24"/>
                <w:szCs w:val="24"/>
              </w:rPr>
              <w:t>名</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微软雅黑" w:hAnsi="微软雅黑" w:eastAsia="微软雅黑" w:cs="微软雅黑"/>
                <w:sz w:val="24"/>
                <w:szCs w:val="24"/>
              </w:rPr>
              <w:t>性别</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微软雅黑" w:hAnsi="微软雅黑" w:eastAsia="微软雅黑" w:cs="微软雅黑"/>
                <w:sz w:val="24"/>
                <w:szCs w:val="24"/>
              </w:rPr>
              <w:t>出生日期</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宋体" w:hAnsi="宋体" w:eastAsia="宋体" w:cs="宋体"/>
                <w:sz w:val="24"/>
                <w:szCs w:val="24"/>
              </w:rPr>
              <w:t>专</w:t>
            </w:r>
            <w:r>
              <w:rPr>
                <w:rFonts w:hint="eastAsia" w:ascii="微软雅黑" w:hAnsi="微软雅黑" w:eastAsia="微软雅黑" w:cs="微软雅黑"/>
                <w:sz w:val="24"/>
                <w:szCs w:val="24"/>
              </w:rPr>
              <w:t>业</w:t>
            </w:r>
          </w:p>
        </w:tc>
        <w:tc>
          <w:tcPr>
            <w:tcW w:w="271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微软雅黑" w:hAnsi="微软雅黑" w:eastAsia="微软雅黑" w:cs="微软雅黑"/>
                <w:sz w:val="24"/>
                <w:szCs w:val="24"/>
              </w:rPr>
              <w:t>学号</w:t>
            </w:r>
          </w:p>
        </w:tc>
        <w:tc>
          <w:tcPr>
            <w:tcW w:w="267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eastAsia="Times New Roman"/>
                <w:sz w:val="24"/>
                <w:szCs w:val="24"/>
              </w:rPr>
              <w:t>QQ</w:t>
            </w:r>
          </w:p>
        </w:tc>
        <w:tc>
          <w:tcPr>
            <w:tcW w:w="271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微软雅黑" w:hAnsi="微软雅黑" w:eastAsia="微软雅黑" w:cs="微软雅黑"/>
                <w:sz w:val="24"/>
                <w:szCs w:val="24"/>
              </w:rPr>
              <w:t>联系方式</w:t>
            </w:r>
          </w:p>
        </w:tc>
        <w:tc>
          <w:tcPr>
            <w:tcW w:w="267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eastAsia="Times New Roman"/>
                <w:sz w:val="24"/>
                <w:szCs w:val="24"/>
              </w:rPr>
              <w:t>希望</w:t>
            </w:r>
            <w:r>
              <w:rPr>
                <w:rFonts w:eastAsia="Times New Roman"/>
                <w:sz w:val="24"/>
                <w:szCs w:val="24"/>
              </w:rPr>
              <w:t>参加什么类型的志愿活动？</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tabs>
                <w:tab w:val="left" w:pos="4635"/>
              </w:tabs>
              <w:jc w:val="left"/>
              <w:rPr>
                <w:rFonts w:ascii="宋体" w:hAnsi="宋体" w:eastAsia="Times New Roman"/>
                <w:kern w:val="0"/>
                <w:sz w:val="24"/>
                <w:szCs w:val="24"/>
              </w:rPr>
            </w:pPr>
            <w:r>
              <w:rPr>
                <w:rFonts w:hint="eastAsia" w:ascii="宋体" w:hAnsi="宋体" w:eastAsia="Times New Roman"/>
                <w:kern w:val="0"/>
                <w:sz w:val="24"/>
                <w:szCs w:val="24"/>
              </w:rPr>
              <w:t>[ ] 宣传服务[]大型公共活动服务</w:t>
            </w:r>
          </w:p>
          <w:p>
            <w:pPr>
              <w:tabs>
                <w:tab w:val="left" w:pos="4635"/>
              </w:tabs>
              <w:jc w:val="left"/>
              <w:rPr>
                <w:rFonts w:ascii="宋体" w:hAnsi="宋体" w:eastAsia="Times New Roman"/>
                <w:kern w:val="0"/>
                <w:sz w:val="24"/>
                <w:szCs w:val="24"/>
              </w:rPr>
            </w:pPr>
            <w:r>
              <w:rPr>
                <w:rFonts w:hint="eastAsia" w:ascii="宋体" w:hAnsi="宋体" w:eastAsia="Times New Roman"/>
                <w:kern w:val="0"/>
                <w:sz w:val="24"/>
                <w:szCs w:val="24"/>
              </w:rPr>
              <w:t>[ ] 帮助社会困难群体[ ] 专业技能服务</w:t>
            </w:r>
          </w:p>
          <w:p>
            <w:pPr>
              <w:tabs>
                <w:tab w:val="left" w:pos="4635"/>
              </w:tabs>
              <w:jc w:val="left"/>
              <w:rPr>
                <w:rFonts w:ascii="宋体" w:hAnsi="宋体" w:eastAsia="Times New Roman"/>
                <w:kern w:val="0"/>
                <w:sz w:val="24"/>
                <w:szCs w:val="24"/>
              </w:rPr>
            </w:pPr>
            <w:r>
              <w:rPr>
                <w:rFonts w:hint="eastAsia" w:ascii="宋体" w:hAnsi="宋体" w:eastAsia="Times New Roman"/>
                <w:kern w:val="0"/>
                <w:sz w:val="24"/>
                <w:szCs w:val="24"/>
              </w:rPr>
              <w:t>[ ]校园文明安全服务[ ] 校院级荣誉服务</w:t>
            </w:r>
          </w:p>
          <w:p>
            <w:pPr>
              <w:tabs>
                <w:tab w:val="left" w:pos="4635"/>
              </w:tabs>
              <w:jc w:val="left"/>
              <w:rPr>
                <w:rFonts w:eastAsia="Times New Roman"/>
                <w:sz w:val="24"/>
                <w:szCs w:val="24"/>
              </w:rPr>
            </w:pPr>
            <w:r>
              <w:rPr>
                <w:rFonts w:hint="eastAsia" w:ascii="宋体" w:hAnsi="宋体" w:eastAsia="Times New Roman"/>
                <w:kern w:val="0"/>
                <w:sz w:val="24"/>
                <w:szCs w:val="24"/>
              </w:rPr>
              <w:t>[ ] 其他（需注明）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宋体" w:hAnsi="宋体" w:eastAsia="宋体" w:cs="宋体"/>
                <w:sz w:val="24"/>
                <w:szCs w:val="24"/>
              </w:rPr>
              <w:t>爱好和特</w:t>
            </w:r>
            <w:r>
              <w:rPr>
                <w:rFonts w:hint="eastAsia" w:ascii="微软雅黑" w:hAnsi="微软雅黑" w:eastAsia="微软雅黑" w:cs="微软雅黑"/>
                <w:sz w:val="24"/>
                <w:szCs w:val="24"/>
              </w:rPr>
              <w:t>长</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eastAsia="Times New Roman"/>
                <w:sz w:val="24"/>
                <w:szCs w:val="24"/>
              </w:rPr>
              <w:t>曾</w:t>
            </w:r>
            <w:r>
              <w:rPr>
                <w:rFonts w:eastAsia="Times New Roman"/>
                <w:sz w:val="24"/>
                <w:szCs w:val="24"/>
              </w:rPr>
              <w:t>参与过的志愿活动</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eastAsia="Times New Roman"/>
                <w:sz w:val="24"/>
                <w:szCs w:val="24"/>
              </w:rPr>
              <w:t>期望收获</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bl>
    <w:p>
      <w:pPr>
        <w:wordWrap w:val="0"/>
        <w:spacing w:line="360" w:lineRule="auto"/>
        <w:ind w:right="480"/>
        <w:rPr>
          <w:rFonts w:asciiTheme="minorEastAsia" w:hAnsiTheme="minorEastAsia"/>
          <w:sz w:val="24"/>
          <w:szCs w:val="24"/>
        </w:rPr>
      </w:pPr>
    </w:p>
    <w:p>
      <w:pPr>
        <w:jc w:val="center"/>
        <w:rPr>
          <w:rFonts w:hint="eastAsia"/>
          <w:b/>
          <w:sz w:val="32"/>
          <w:szCs w:val="32"/>
        </w:rPr>
      </w:pPr>
      <w:r>
        <w:rPr>
          <w:rFonts w:hint="eastAsia"/>
          <w:b/>
          <w:sz w:val="32"/>
          <w:szCs w:val="32"/>
        </w:rPr>
        <w:t>苏州大学光电科学与工程学院青年志愿者库登记</w:t>
      </w:r>
      <w:r>
        <w:rPr>
          <w:b/>
          <w:sz w:val="32"/>
          <w:szCs w:val="32"/>
        </w:rPr>
        <w:t>表</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337"/>
        <w:gridCol w:w="1379"/>
        <w:gridCol w:w="1337"/>
        <w:gridCol w:w="133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宋体" w:hAnsi="宋体" w:eastAsia="宋体" w:cs="宋体"/>
                <w:sz w:val="24"/>
                <w:szCs w:val="24"/>
              </w:rPr>
              <w:t>姓</w:t>
            </w:r>
            <w:r>
              <w:rPr>
                <w:rFonts w:hint="eastAsia" w:ascii="微软雅黑" w:hAnsi="微软雅黑" w:eastAsia="微软雅黑" w:cs="微软雅黑"/>
                <w:sz w:val="24"/>
                <w:szCs w:val="24"/>
              </w:rPr>
              <w:t>名</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微软雅黑" w:hAnsi="微软雅黑" w:eastAsia="微软雅黑" w:cs="微软雅黑"/>
                <w:sz w:val="24"/>
                <w:szCs w:val="24"/>
              </w:rPr>
              <w:t>性别</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微软雅黑" w:hAnsi="微软雅黑" w:eastAsia="微软雅黑" w:cs="微软雅黑"/>
                <w:sz w:val="24"/>
                <w:szCs w:val="24"/>
              </w:rPr>
              <w:t>出生日期</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宋体" w:hAnsi="宋体" w:eastAsia="宋体" w:cs="宋体"/>
                <w:sz w:val="24"/>
                <w:szCs w:val="24"/>
              </w:rPr>
              <w:t>年级专</w:t>
            </w:r>
            <w:r>
              <w:rPr>
                <w:rFonts w:hint="eastAsia" w:ascii="微软雅黑" w:hAnsi="微软雅黑" w:eastAsia="微软雅黑" w:cs="微软雅黑"/>
                <w:sz w:val="24"/>
                <w:szCs w:val="24"/>
              </w:rPr>
              <w:t>业</w:t>
            </w:r>
          </w:p>
        </w:tc>
        <w:tc>
          <w:tcPr>
            <w:tcW w:w="271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微软雅黑" w:hAnsi="微软雅黑" w:eastAsia="微软雅黑" w:cs="微软雅黑"/>
                <w:sz w:val="24"/>
                <w:szCs w:val="24"/>
              </w:rPr>
              <w:t>学号</w:t>
            </w:r>
          </w:p>
        </w:tc>
        <w:tc>
          <w:tcPr>
            <w:tcW w:w="267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eastAsia="Times New Roman"/>
                <w:sz w:val="24"/>
                <w:szCs w:val="24"/>
              </w:rPr>
              <w:t>QQ</w:t>
            </w:r>
          </w:p>
        </w:tc>
        <w:tc>
          <w:tcPr>
            <w:tcW w:w="271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微软雅黑" w:hAnsi="微软雅黑" w:eastAsia="微软雅黑" w:cs="微软雅黑"/>
                <w:sz w:val="24"/>
                <w:szCs w:val="24"/>
              </w:rPr>
              <w:t>联系方式</w:t>
            </w:r>
          </w:p>
        </w:tc>
        <w:tc>
          <w:tcPr>
            <w:tcW w:w="267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eastAsia="Times New Roman"/>
                <w:sz w:val="24"/>
                <w:szCs w:val="24"/>
              </w:rPr>
              <w:t>希望</w:t>
            </w:r>
            <w:r>
              <w:rPr>
                <w:rFonts w:eastAsia="Times New Roman"/>
                <w:sz w:val="24"/>
                <w:szCs w:val="24"/>
              </w:rPr>
              <w:t>参加什么类型的志愿活动？</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tabs>
                <w:tab w:val="left" w:pos="4635"/>
              </w:tabs>
              <w:jc w:val="left"/>
              <w:rPr>
                <w:rFonts w:ascii="宋体" w:hAnsi="宋体" w:eastAsia="Times New Roman"/>
                <w:kern w:val="0"/>
                <w:sz w:val="24"/>
                <w:szCs w:val="24"/>
              </w:rPr>
            </w:pPr>
            <w:r>
              <w:rPr>
                <w:rFonts w:hint="eastAsia" w:ascii="宋体" w:hAnsi="宋体" w:eastAsia="Times New Roman"/>
                <w:kern w:val="0"/>
                <w:sz w:val="24"/>
                <w:szCs w:val="24"/>
              </w:rPr>
              <w:t>[ ] 宣传服务[]大型公共活动服务</w:t>
            </w:r>
          </w:p>
          <w:p>
            <w:pPr>
              <w:tabs>
                <w:tab w:val="left" w:pos="4635"/>
              </w:tabs>
              <w:jc w:val="left"/>
              <w:rPr>
                <w:rFonts w:ascii="宋体" w:hAnsi="宋体" w:eastAsia="Times New Roman"/>
                <w:kern w:val="0"/>
                <w:sz w:val="24"/>
                <w:szCs w:val="24"/>
              </w:rPr>
            </w:pPr>
            <w:r>
              <w:rPr>
                <w:rFonts w:hint="eastAsia" w:ascii="宋体" w:hAnsi="宋体" w:eastAsia="Times New Roman"/>
                <w:kern w:val="0"/>
                <w:sz w:val="24"/>
                <w:szCs w:val="24"/>
              </w:rPr>
              <w:t>[ ] 帮助社会困难群体[ ] 专业技能服务</w:t>
            </w:r>
          </w:p>
          <w:p>
            <w:pPr>
              <w:tabs>
                <w:tab w:val="left" w:pos="4635"/>
              </w:tabs>
              <w:jc w:val="left"/>
              <w:rPr>
                <w:rFonts w:ascii="宋体" w:hAnsi="宋体" w:eastAsia="Times New Roman"/>
                <w:kern w:val="0"/>
                <w:sz w:val="24"/>
                <w:szCs w:val="24"/>
              </w:rPr>
            </w:pPr>
            <w:r>
              <w:rPr>
                <w:rFonts w:hint="eastAsia" w:ascii="宋体" w:hAnsi="宋体" w:eastAsia="Times New Roman"/>
                <w:kern w:val="0"/>
                <w:sz w:val="24"/>
                <w:szCs w:val="24"/>
              </w:rPr>
              <w:t>[ ]校园文明安全服务[ ] 校院级荣誉服务</w:t>
            </w:r>
          </w:p>
          <w:p>
            <w:pPr>
              <w:tabs>
                <w:tab w:val="left" w:pos="4635"/>
              </w:tabs>
              <w:jc w:val="left"/>
              <w:rPr>
                <w:rFonts w:eastAsia="Times New Roman"/>
                <w:sz w:val="24"/>
                <w:szCs w:val="24"/>
              </w:rPr>
            </w:pPr>
            <w:r>
              <w:rPr>
                <w:rFonts w:hint="eastAsia" w:ascii="宋体" w:hAnsi="宋体" w:eastAsia="Times New Roman"/>
                <w:kern w:val="0"/>
                <w:sz w:val="24"/>
                <w:szCs w:val="24"/>
              </w:rPr>
              <w:t>[ ] 其他（需注明）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ascii="宋体" w:hAnsi="宋体" w:eastAsia="宋体" w:cs="宋体"/>
                <w:sz w:val="24"/>
                <w:szCs w:val="24"/>
              </w:rPr>
              <w:t>爱好和特</w:t>
            </w:r>
            <w:r>
              <w:rPr>
                <w:rFonts w:hint="eastAsia" w:ascii="微软雅黑" w:hAnsi="微软雅黑" w:eastAsia="微软雅黑" w:cs="微软雅黑"/>
                <w:sz w:val="24"/>
                <w:szCs w:val="24"/>
              </w:rPr>
              <w:t>长</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eastAsia="Times New Roman"/>
                <w:sz w:val="24"/>
                <w:szCs w:val="24"/>
              </w:rPr>
              <w:t>曾</w:t>
            </w:r>
            <w:r>
              <w:rPr>
                <w:rFonts w:eastAsia="Times New Roman"/>
                <w:sz w:val="24"/>
                <w:szCs w:val="24"/>
              </w:rPr>
              <w:t>参与过的志愿活动</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r>
              <w:rPr>
                <w:rFonts w:hint="eastAsia" w:eastAsia="Times New Roman"/>
                <w:sz w:val="24"/>
                <w:szCs w:val="24"/>
              </w:rPr>
              <w:t>期望收获</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4"/>
                <w:szCs w:val="24"/>
              </w:rPr>
            </w:pPr>
          </w:p>
        </w:tc>
      </w:tr>
    </w:tbl>
    <w:p>
      <w:pPr>
        <w:wordWrap w:val="0"/>
        <w:spacing w:line="360" w:lineRule="auto"/>
        <w:ind w:right="480"/>
        <w:rPr>
          <w:rFonts w:asciiTheme="minorEastAsia" w:hAnsiTheme="minorEastAsia"/>
          <w:sz w:val="28"/>
          <w:szCs w:val="28"/>
        </w:rPr>
      </w:pPr>
    </w:p>
    <w:p>
      <w:pPr>
        <w:wordWrap w:val="0"/>
        <w:spacing w:line="360" w:lineRule="auto"/>
        <w:ind w:right="480"/>
        <w:rPr>
          <w:rFonts w:asciiTheme="minorEastAsia" w:hAnsiTheme="minorEastAsia"/>
          <w:sz w:val="24"/>
          <w:szCs w:val="24"/>
        </w:rPr>
      </w:pPr>
      <w:r>
        <w:rPr>
          <w:rFonts w:hint="eastAsia" w:asciiTheme="minorEastAsia" w:hAnsiTheme="minorEastAsia"/>
          <w:sz w:val="24"/>
          <w:szCs w:val="24"/>
        </w:rPr>
        <w:t>附件</w:t>
      </w:r>
      <w:r>
        <w:rPr>
          <w:rFonts w:asciiTheme="minorEastAsia" w:hAnsiTheme="minorEastAsia"/>
          <w:sz w:val="24"/>
          <w:szCs w:val="24"/>
        </w:rPr>
        <w:t>二</w:t>
      </w:r>
      <w:r>
        <w:rPr>
          <w:rFonts w:hint="eastAsia" w:asciiTheme="minorEastAsia" w:hAnsiTheme="minorEastAsia"/>
          <w:sz w:val="24"/>
          <w:szCs w:val="24"/>
        </w:rPr>
        <w:t>：</w:t>
      </w:r>
    </w:p>
    <w:p>
      <w:pPr>
        <w:jc w:val="center"/>
        <w:rPr>
          <w:rFonts w:hint="eastAsia"/>
          <w:b/>
          <w:sz w:val="32"/>
          <w:szCs w:val="32"/>
        </w:rPr>
      </w:pPr>
      <w:r>
        <w:rPr>
          <w:rFonts w:hint="eastAsia"/>
          <w:b/>
          <w:sz w:val="32"/>
          <w:szCs w:val="32"/>
        </w:rPr>
        <w:t>苏州大学光电科学与工程学院</w:t>
      </w:r>
      <w:r>
        <w:rPr>
          <w:rFonts w:hint="eastAsia" w:asciiTheme="minorEastAsia" w:hAnsiTheme="minorEastAsia"/>
          <w:b/>
          <w:sz w:val="32"/>
          <w:szCs w:val="32"/>
        </w:rPr>
        <w:t>志愿</w:t>
      </w:r>
      <w:r>
        <w:rPr>
          <w:rFonts w:asciiTheme="minorEastAsia" w:hAnsiTheme="minorEastAsia"/>
          <w:b/>
          <w:sz w:val="32"/>
          <w:szCs w:val="32"/>
        </w:rPr>
        <w:t>活动认证反馈表</w:t>
      </w:r>
    </w:p>
    <w:tbl>
      <w:tblPr>
        <w:tblStyle w:val="5"/>
        <w:tblW w:w="852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742"/>
        <w:gridCol w:w="20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Align w:val="center"/>
          </w:tcPr>
          <w:p>
            <w:pPr>
              <w:spacing w:line="360" w:lineRule="auto"/>
              <w:ind w:right="240"/>
              <w:jc w:val="right"/>
              <w:rPr>
                <w:rFonts w:eastAsia="Times New Roman" w:asciiTheme="minorEastAsia" w:hAnsiTheme="minorEastAsia"/>
                <w:szCs w:val="21"/>
              </w:rPr>
            </w:pPr>
            <w:r>
              <w:rPr>
                <w:rFonts w:hint="eastAsia" w:eastAsia="Times New Roman" w:asciiTheme="minorEastAsia" w:hAnsiTheme="minorEastAsia"/>
                <w:sz w:val="24"/>
                <w:szCs w:val="24"/>
              </w:rPr>
              <w:t>活动</w:t>
            </w:r>
            <w:r>
              <w:rPr>
                <w:rFonts w:eastAsia="Times New Roman" w:asciiTheme="minorEastAsia" w:hAnsiTheme="minorEastAsia"/>
                <w:sz w:val="24"/>
                <w:szCs w:val="24"/>
              </w:rPr>
              <w:t>组织</w:t>
            </w:r>
            <w:r>
              <w:rPr>
                <w:rFonts w:hint="eastAsia" w:eastAsia="Times New Roman" w:asciiTheme="minorEastAsia" w:hAnsiTheme="minorEastAsia"/>
                <w:sz w:val="24"/>
                <w:szCs w:val="24"/>
              </w:rPr>
              <w:t>单</w:t>
            </w:r>
            <w:r>
              <w:rPr>
                <w:rFonts w:eastAsia="Times New Roman" w:asciiTheme="minorEastAsia" w:hAnsiTheme="minorEastAsia"/>
                <w:sz w:val="24"/>
                <w:szCs w:val="24"/>
              </w:rPr>
              <w:t>位</w:t>
            </w:r>
            <w:r>
              <w:rPr>
                <w:rFonts w:hint="eastAsia" w:eastAsia="Times New Roman" w:asciiTheme="minorEastAsia" w:hAnsiTheme="minorEastAsia"/>
                <w:sz w:val="24"/>
                <w:szCs w:val="24"/>
              </w:rPr>
              <w:t>：</w:t>
            </w: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spacing w:line="360" w:lineRule="auto"/>
              <w:ind w:right="600"/>
              <w:jc w:val="right"/>
              <w:rPr>
                <w:rFonts w:eastAsia="Times New Roman" w:asciiTheme="minorEastAsia" w:hAnsiTheme="minorEastAsia"/>
                <w:sz w:val="24"/>
                <w:szCs w:val="24"/>
              </w:rPr>
            </w:pPr>
            <w:r>
              <w:rPr>
                <w:rFonts w:hint="eastAsia" w:asciiTheme="minorEastAsia" w:hAnsiTheme="minorEastAsia" w:eastAsiaTheme="minorEastAsia"/>
                <w:sz w:val="24"/>
                <w:szCs w:val="24"/>
              </w:rPr>
              <w:t xml:space="preserve">  </w:t>
            </w:r>
            <w:r>
              <w:rPr>
                <w:rFonts w:hint="eastAsia" w:eastAsia="Times New Roman" w:asciiTheme="minorEastAsia" w:hAnsiTheme="minorEastAsia"/>
                <w:sz w:val="24"/>
                <w:szCs w:val="24"/>
              </w:rPr>
              <w:t>活动名称</w:t>
            </w: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Align w:val="center"/>
          </w:tcPr>
          <w:p>
            <w:pPr>
              <w:wordWrap w:val="0"/>
              <w:spacing w:line="360" w:lineRule="auto"/>
              <w:ind w:right="480"/>
              <w:jc w:val="center"/>
              <w:rPr>
                <w:rFonts w:eastAsia="Times New Roman" w:asciiTheme="minorEastAsia" w:hAnsiTheme="minorEastAsia"/>
                <w:sz w:val="24"/>
                <w:szCs w:val="24"/>
              </w:rPr>
            </w:pPr>
            <w:r>
              <w:rPr>
                <w:rFonts w:hint="eastAsia" w:asciiTheme="minorEastAsia" w:hAnsiTheme="minorEastAsia" w:eastAsiaTheme="minorEastAsia"/>
                <w:sz w:val="24"/>
                <w:szCs w:val="24"/>
              </w:rPr>
              <w:t xml:space="preserve">  </w:t>
            </w:r>
            <w:r>
              <w:rPr>
                <w:rFonts w:hint="eastAsia" w:eastAsia="Times New Roman" w:asciiTheme="minorEastAsia" w:hAnsiTheme="minorEastAsia"/>
                <w:sz w:val="24"/>
                <w:szCs w:val="24"/>
              </w:rPr>
              <w:t>活动</w:t>
            </w:r>
            <w:r>
              <w:rPr>
                <w:rFonts w:eastAsia="Times New Roman" w:asciiTheme="minorEastAsia" w:hAnsiTheme="minorEastAsia"/>
                <w:sz w:val="24"/>
                <w:szCs w:val="24"/>
              </w:rPr>
              <w:t>时间</w:t>
            </w: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r>
              <w:rPr>
                <w:rFonts w:hint="eastAsia" w:asciiTheme="minorEastAsia" w:hAnsiTheme="minorEastAsia" w:eastAsiaTheme="minorEastAsia"/>
                <w:sz w:val="24"/>
                <w:szCs w:val="24"/>
              </w:rPr>
              <w:t xml:space="preserve">  </w:t>
            </w:r>
            <w:r>
              <w:rPr>
                <w:rFonts w:hint="eastAsia" w:eastAsia="Times New Roman" w:asciiTheme="minorEastAsia" w:hAnsiTheme="minorEastAsia"/>
                <w:sz w:val="24"/>
                <w:szCs w:val="24"/>
              </w:rPr>
              <w:t>活动</w:t>
            </w:r>
            <w:r>
              <w:rPr>
                <w:rFonts w:eastAsia="Times New Roman" w:asciiTheme="minorEastAsia" w:hAnsiTheme="minorEastAsia"/>
                <w:sz w:val="24"/>
                <w:szCs w:val="24"/>
              </w:rPr>
              <w:t>地点</w:t>
            </w: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Align w:val="center"/>
          </w:tcPr>
          <w:p>
            <w:pPr>
              <w:wordWrap w:val="0"/>
              <w:spacing w:line="360" w:lineRule="auto"/>
              <w:ind w:right="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eastAsia="Times New Roman" w:asciiTheme="minorEastAsia" w:hAnsiTheme="minorEastAsia"/>
                <w:sz w:val="24"/>
                <w:szCs w:val="24"/>
              </w:rPr>
              <w:t>服务</w:t>
            </w:r>
            <w:r>
              <w:rPr>
                <w:rFonts w:eastAsia="Times New Roman" w:asciiTheme="minorEastAsia" w:hAnsiTheme="minorEastAsia"/>
                <w:sz w:val="24"/>
                <w:szCs w:val="24"/>
              </w:rPr>
              <w:t>内容</w:t>
            </w:r>
          </w:p>
        </w:tc>
        <w:tc>
          <w:tcPr>
            <w:tcW w:w="6004" w:type="dxa"/>
            <w:gridSpan w:val="3"/>
            <w:vAlign w:val="center"/>
          </w:tcPr>
          <w:p>
            <w:pPr>
              <w:wordWrap w:val="0"/>
              <w:spacing w:line="360" w:lineRule="auto"/>
              <w:ind w:left="120" w:right="480" w:hanging="120" w:hangingChars="50"/>
              <w:jc w:val="center"/>
              <w:rPr>
                <w:rFonts w:eastAsia="Times New Roman" w:asciiTheme="minorEastAsia" w:hAnsiTheme="minorEastAsia"/>
                <w:sz w:val="24"/>
                <w:szCs w:val="24"/>
              </w:rPr>
            </w:pPr>
            <w:r>
              <w:rPr>
                <w:rFonts w:hint="eastAsia" w:eastAsia="Times New Roman" w:asciiTheme="minorEastAsia" w:hAnsiTheme="minorEastAsia"/>
                <w:sz w:val="24"/>
                <w:szCs w:val="24"/>
              </w:rPr>
              <w:t xml:space="preserve">[ ]无偿献血 </w:t>
            </w:r>
            <w:r>
              <w:rPr>
                <w:rFonts w:eastAsia="Times New Roman" w:asciiTheme="minorEastAsia" w:hAnsiTheme="minorEastAsia"/>
                <w:sz w:val="24"/>
                <w:szCs w:val="24"/>
              </w:rPr>
              <w:t xml:space="preserve"> [ ]</w:t>
            </w:r>
            <w:r>
              <w:rPr>
                <w:rFonts w:hint="eastAsia" w:eastAsia="Times New Roman" w:asciiTheme="minorEastAsia" w:hAnsiTheme="minorEastAsia"/>
                <w:sz w:val="24"/>
                <w:szCs w:val="24"/>
              </w:rPr>
              <w:t>文体</w:t>
            </w:r>
            <w:r>
              <w:rPr>
                <w:rFonts w:eastAsia="Times New Roman" w:asciiTheme="minorEastAsia" w:hAnsiTheme="minorEastAsia"/>
                <w:sz w:val="24"/>
                <w:szCs w:val="24"/>
              </w:rPr>
              <w:t>活动  [ ]</w:t>
            </w:r>
            <w:r>
              <w:rPr>
                <w:rFonts w:hint="eastAsia" w:eastAsia="Times New Roman" w:asciiTheme="minorEastAsia" w:hAnsiTheme="minorEastAsia"/>
                <w:sz w:val="24"/>
                <w:szCs w:val="24"/>
              </w:rPr>
              <w:t xml:space="preserve">支教服务  </w:t>
            </w:r>
            <w:r>
              <w:rPr>
                <w:rFonts w:eastAsia="Times New Roman" w:asciiTheme="minorEastAsia" w:hAnsiTheme="minorEastAsia"/>
                <w:sz w:val="24"/>
                <w:szCs w:val="24"/>
              </w:rPr>
              <w:t xml:space="preserve">[ </w:t>
            </w:r>
            <w:r>
              <w:rPr>
                <w:rFonts w:hint="eastAsia" w:eastAsia="Times New Roman" w:asciiTheme="minorEastAsia" w:hAnsiTheme="minorEastAsia"/>
                <w:sz w:val="24"/>
                <w:szCs w:val="24"/>
              </w:rPr>
              <w:t>]社区志愿</w:t>
            </w:r>
            <w:r>
              <w:rPr>
                <w:rFonts w:eastAsia="Times New Roman" w:asciiTheme="minorEastAsia" w:hAnsiTheme="minorEastAsia"/>
                <w:sz w:val="24"/>
                <w:szCs w:val="24"/>
              </w:rPr>
              <w:t xml:space="preserve">   [ ]</w:t>
            </w:r>
            <w:r>
              <w:rPr>
                <w:rFonts w:hint="eastAsia" w:eastAsia="Times New Roman" w:asciiTheme="minorEastAsia" w:hAnsiTheme="minorEastAsia"/>
                <w:sz w:val="24"/>
                <w:szCs w:val="24"/>
              </w:rPr>
              <w:t>养老服务</w:t>
            </w:r>
            <w:r>
              <w:rPr>
                <w:rFonts w:eastAsia="Times New Roman" w:asciiTheme="minorEastAsia" w:hAnsiTheme="minorEastAsia"/>
                <w:sz w:val="24"/>
                <w:szCs w:val="24"/>
              </w:rPr>
              <w:t xml:space="preserve">  [ ]</w:t>
            </w:r>
            <w:r>
              <w:rPr>
                <w:rFonts w:hint="eastAsia" w:eastAsia="Times New Roman" w:asciiTheme="minorEastAsia" w:hAnsiTheme="minorEastAsia"/>
                <w:sz w:val="24"/>
                <w:szCs w:val="24"/>
              </w:rPr>
              <w:t xml:space="preserve">学生服务  </w:t>
            </w:r>
            <w:r>
              <w:rPr>
                <w:rFonts w:eastAsia="Times New Roman" w:asciiTheme="minorEastAsia" w:hAnsiTheme="minorEastAsia"/>
                <w:sz w:val="24"/>
                <w:szCs w:val="24"/>
              </w:rPr>
              <w:t>[ ]</w:t>
            </w:r>
            <w:r>
              <w:rPr>
                <w:rFonts w:hint="eastAsia" w:eastAsia="Times New Roman" w:asciiTheme="minorEastAsia" w:hAnsiTheme="minor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Align w:val="center"/>
          </w:tcPr>
          <w:p>
            <w:pPr>
              <w:wordWrap w:val="0"/>
              <w:spacing w:line="360" w:lineRule="auto"/>
              <w:ind w:right="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eastAsia="Times New Roman" w:asciiTheme="minorEastAsia" w:hAnsiTheme="minorEastAsia"/>
                <w:sz w:val="24"/>
                <w:szCs w:val="24"/>
              </w:rPr>
              <w:t>活动</w:t>
            </w:r>
            <w:r>
              <w:rPr>
                <w:rFonts w:eastAsia="Times New Roman" w:asciiTheme="minorEastAsia" w:hAnsiTheme="minorEastAsia"/>
                <w:sz w:val="24"/>
                <w:szCs w:val="24"/>
              </w:rPr>
              <w:t>负责人</w:t>
            </w: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left="118" w:leftChars="56" w:right="480"/>
              <w:rPr>
                <w:rFonts w:asciiTheme="minorEastAsia" w:hAnsiTheme="minorEastAsia" w:eastAsiaTheme="minorEastAsia"/>
                <w:sz w:val="24"/>
                <w:szCs w:val="24"/>
              </w:rPr>
            </w:pPr>
            <w:r>
              <w:rPr>
                <w:rFonts w:hint="eastAsia" w:eastAsia="Times New Roman" w:asciiTheme="minorEastAsia" w:hAnsiTheme="minorEastAsia"/>
                <w:sz w:val="24"/>
                <w:szCs w:val="24"/>
              </w:rPr>
              <w:t>负责人</w:t>
            </w:r>
            <w:r>
              <w:rPr>
                <w:rFonts w:hint="eastAsia" w:asciiTheme="minorEastAsia" w:hAnsiTheme="minorEastAsia" w:eastAsiaTheme="minorEastAsia"/>
                <w:sz w:val="24"/>
                <w:szCs w:val="24"/>
              </w:rPr>
              <w:t>联</w:t>
            </w:r>
            <w:r>
              <w:rPr>
                <w:rFonts w:eastAsia="Times New Roman" w:asciiTheme="minorEastAsia" w:hAnsiTheme="minorEastAsia"/>
                <w:sz w:val="24"/>
                <w:szCs w:val="24"/>
              </w:rPr>
              <w:t>系</w:t>
            </w:r>
          </w:p>
          <w:p>
            <w:pPr>
              <w:wordWrap w:val="0"/>
              <w:spacing w:line="360" w:lineRule="auto"/>
              <w:ind w:left="118" w:leftChars="56" w:right="480" w:firstLine="360" w:firstLineChars="150"/>
              <w:rPr>
                <w:rFonts w:asciiTheme="minorEastAsia" w:hAnsiTheme="minorEastAsia" w:eastAsiaTheme="minorEastAsia"/>
                <w:sz w:val="24"/>
                <w:szCs w:val="24"/>
              </w:rPr>
            </w:pPr>
            <w:r>
              <w:rPr>
                <w:rFonts w:eastAsia="Times New Roman" w:asciiTheme="minorEastAsia" w:hAnsiTheme="minorEastAsia"/>
                <w:sz w:val="24"/>
                <w:szCs w:val="24"/>
              </w:rPr>
              <w:t>方式</w:t>
            </w: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restart"/>
            <w:vAlign w:val="center"/>
          </w:tcPr>
          <w:p>
            <w:pPr>
              <w:wordWrap w:val="0"/>
              <w:spacing w:line="360" w:lineRule="auto"/>
              <w:ind w:right="480"/>
              <w:jc w:val="center"/>
              <w:rPr>
                <w:rFonts w:asciiTheme="minorEastAsia" w:hAnsiTheme="minorEastAsia" w:eastAsiaTheme="minorEastAsia"/>
                <w:sz w:val="24"/>
                <w:szCs w:val="24"/>
              </w:rPr>
            </w:pPr>
            <w:r>
              <w:rPr>
                <w:rFonts w:hint="eastAsia" w:eastAsia="Times New Roman" w:asciiTheme="minorEastAsia" w:hAnsiTheme="minorEastAsia"/>
                <w:sz w:val="24"/>
                <w:szCs w:val="24"/>
              </w:rPr>
              <w:t>参与</w:t>
            </w:r>
            <w:r>
              <w:rPr>
                <w:rFonts w:eastAsia="Times New Roman" w:asciiTheme="minorEastAsia" w:hAnsiTheme="minorEastAsia"/>
                <w:sz w:val="24"/>
                <w:szCs w:val="24"/>
              </w:rPr>
              <w:t>具体名单</w:t>
            </w:r>
          </w:p>
          <w:p>
            <w:pPr>
              <w:wordWrap w:val="0"/>
              <w:spacing w:line="360" w:lineRule="auto"/>
              <w:ind w:right="480"/>
              <w:jc w:val="center"/>
              <w:rPr>
                <w:rFonts w:eastAsia="Times New Roman" w:asciiTheme="minorEastAsia" w:hAnsiTheme="minorEastAsia"/>
                <w:sz w:val="24"/>
                <w:szCs w:val="24"/>
              </w:rPr>
            </w:pPr>
            <w:r>
              <w:rPr>
                <w:rFonts w:hint="eastAsia" w:eastAsia="Times New Roman" w:asciiTheme="minorEastAsia" w:hAnsiTheme="minorEastAsia"/>
                <w:sz w:val="24"/>
                <w:szCs w:val="24"/>
              </w:rPr>
              <w:t>（可附表</w:t>
            </w:r>
            <w:r>
              <w:rPr>
                <w:rFonts w:eastAsia="Times New Roman" w:asciiTheme="minorEastAsia" w:hAnsiTheme="minorEastAsia"/>
                <w:sz w:val="24"/>
                <w:szCs w:val="24"/>
              </w:rPr>
              <w:t>）</w:t>
            </w:r>
          </w:p>
        </w:tc>
        <w:tc>
          <w:tcPr>
            <w:tcW w:w="1742" w:type="dxa"/>
            <w:vAlign w:val="center"/>
          </w:tcPr>
          <w:p>
            <w:pPr>
              <w:wordWrap w:val="0"/>
              <w:spacing w:line="360" w:lineRule="auto"/>
              <w:ind w:right="480"/>
              <w:jc w:val="center"/>
              <w:rPr>
                <w:rFonts w:eastAsia="Times New Roman" w:asciiTheme="minorEastAsia" w:hAnsiTheme="minorEastAsia"/>
                <w:sz w:val="24"/>
                <w:szCs w:val="24"/>
              </w:rPr>
            </w:pPr>
            <w:r>
              <w:rPr>
                <w:rFonts w:hint="eastAsia" w:asciiTheme="minorEastAsia" w:hAnsiTheme="minorEastAsia" w:eastAsiaTheme="minorEastAsia"/>
                <w:sz w:val="24"/>
                <w:szCs w:val="24"/>
              </w:rPr>
              <w:t xml:space="preserve">  </w:t>
            </w:r>
            <w:r>
              <w:rPr>
                <w:rFonts w:hint="eastAsia" w:eastAsia="Times New Roman" w:asciiTheme="minorEastAsia" w:hAnsiTheme="minorEastAsia"/>
                <w:sz w:val="24"/>
                <w:szCs w:val="24"/>
              </w:rPr>
              <w:t>姓名</w:t>
            </w:r>
          </w:p>
        </w:tc>
        <w:tc>
          <w:tcPr>
            <w:tcW w:w="2085" w:type="dxa"/>
            <w:vAlign w:val="center"/>
          </w:tcPr>
          <w:p>
            <w:pPr>
              <w:wordWrap w:val="0"/>
              <w:spacing w:line="360" w:lineRule="auto"/>
              <w:ind w:right="480"/>
              <w:jc w:val="center"/>
              <w:rPr>
                <w:rFonts w:eastAsia="Times New Roman" w:asciiTheme="minorEastAsia" w:hAnsiTheme="minorEastAsia"/>
                <w:sz w:val="24"/>
                <w:szCs w:val="24"/>
              </w:rPr>
            </w:pPr>
            <w:r>
              <w:rPr>
                <w:rFonts w:hint="eastAsia" w:asciiTheme="minorEastAsia" w:hAnsiTheme="minorEastAsia" w:eastAsiaTheme="minorEastAsia"/>
                <w:sz w:val="24"/>
                <w:szCs w:val="24"/>
              </w:rPr>
              <w:t xml:space="preserve">  </w:t>
            </w:r>
            <w:r>
              <w:rPr>
                <w:rFonts w:eastAsia="Times New Roman" w:asciiTheme="minorEastAsia" w:hAnsiTheme="minorEastAsia"/>
                <w:sz w:val="24"/>
                <w:szCs w:val="24"/>
              </w:rPr>
              <w:t>年级、班级</w:t>
            </w:r>
          </w:p>
        </w:tc>
        <w:tc>
          <w:tcPr>
            <w:tcW w:w="2177" w:type="dxa"/>
            <w:vAlign w:val="center"/>
          </w:tcPr>
          <w:p>
            <w:pPr>
              <w:wordWrap w:val="0"/>
              <w:spacing w:line="360" w:lineRule="auto"/>
              <w:ind w:right="480"/>
              <w:jc w:val="center"/>
              <w:rPr>
                <w:rFonts w:eastAsia="Times New Roman" w:asciiTheme="minorEastAsia" w:hAnsiTheme="minorEastAsia"/>
                <w:sz w:val="24"/>
                <w:szCs w:val="24"/>
              </w:rPr>
            </w:pPr>
            <w:r>
              <w:rPr>
                <w:rFonts w:hint="eastAsia" w:eastAsia="Times New Roman" w:asciiTheme="minorEastAsia" w:hAnsiTheme="minorEastAsia"/>
                <w:sz w:val="24"/>
                <w:szCs w:val="24"/>
              </w:rPr>
              <w:t>服务时间（</w:t>
            </w:r>
            <w:r>
              <w:rPr>
                <w:rFonts w:hint="eastAsia" w:asciiTheme="minorEastAsia" w:hAnsiTheme="minorEastAsia" w:eastAsiaTheme="minorEastAsia"/>
                <w:sz w:val="24"/>
                <w:szCs w:val="24"/>
              </w:rPr>
              <w:t>小</w:t>
            </w:r>
            <w:r>
              <w:rPr>
                <w:rFonts w:hint="eastAsia" w:eastAsia="Times New Roman" w:asciiTheme="minorEastAsia" w:hAnsiTheme="minorEastAsia"/>
                <w:sz w:val="24"/>
                <w:szCs w:val="24"/>
              </w:rPr>
              <w:t>时</w:t>
            </w:r>
            <w:r>
              <w:rPr>
                <w:rFonts w:eastAsia="Times New Roman"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518" w:type="dxa"/>
            <w:vMerge w:val="continue"/>
            <w:vAlign w:val="center"/>
          </w:tcPr>
          <w:p>
            <w:pPr>
              <w:wordWrap w:val="0"/>
              <w:spacing w:line="360" w:lineRule="auto"/>
              <w:ind w:right="480"/>
              <w:jc w:val="center"/>
              <w:rPr>
                <w:rFonts w:eastAsia="Times New Roman" w:asciiTheme="minorEastAsia" w:hAnsiTheme="minorEastAsia"/>
                <w:sz w:val="24"/>
                <w:szCs w:val="24"/>
              </w:rPr>
            </w:pPr>
          </w:p>
        </w:tc>
        <w:tc>
          <w:tcPr>
            <w:tcW w:w="1742" w:type="dxa"/>
            <w:vAlign w:val="center"/>
          </w:tcPr>
          <w:p>
            <w:pPr>
              <w:wordWrap w:val="0"/>
              <w:spacing w:line="360" w:lineRule="auto"/>
              <w:ind w:right="480"/>
              <w:jc w:val="center"/>
              <w:rPr>
                <w:rFonts w:eastAsia="Times New Roman" w:asciiTheme="minorEastAsia" w:hAnsiTheme="minorEastAsia"/>
                <w:sz w:val="24"/>
                <w:szCs w:val="24"/>
              </w:rPr>
            </w:pPr>
          </w:p>
        </w:tc>
        <w:tc>
          <w:tcPr>
            <w:tcW w:w="2085" w:type="dxa"/>
            <w:vAlign w:val="center"/>
          </w:tcPr>
          <w:p>
            <w:pPr>
              <w:wordWrap w:val="0"/>
              <w:spacing w:line="360" w:lineRule="auto"/>
              <w:ind w:right="480"/>
              <w:jc w:val="center"/>
              <w:rPr>
                <w:rFonts w:eastAsia="Times New Roman" w:asciiTheme="minorEastAsia" w:hAnsiTheme="minorEastAsia"/>
                <w:sz w:val="24"/>
                <w:szCs w:val="24"/>
              </w:rPr>
            </w:pPr>
          </w:p>
        </w:tc>
        <w:tc>
          <w:tcPr>
            <w:tcW w:w="2177" w:type="dxa"/>
            <w:vAlign w:val="center"/>
          </w:tcPr>
          <w:p>
            <w:pPr>
              <w:wordWrap w:val="0"/>
              <w:spacing w:line="360" w:lineRule="auto"/>
              <w:ind w:right="480"/>
              <w:jc w:val="center"/>
              <w:rPr>
                <w:rFonts w:eastAsia="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right"/>
        </w:trPr>
        <w:tc>
          <w:tcPr>
            <w:tcW w:w="2518" w:type="dxa"/>
            <w:vAlign w:val="center"/>
          </w:tcPr>
          <w:p>
            <w:pPr>
              <w:wordWrap w:val="0"/>
              <w:spacing w:line="360" w:lineRule="auto"/>
              <w:ind w:right="480" w:firstLine="120" w:firstLineChars="50"/>
              <w:rPr>
                <w:rFonts w:asciiTheme="minorEastAsia" w:hAnsiTheme="minorEastAsia" w:eastAsiaTheme="minorEastAsia"/>
                <w:sz w:val="24"/>
                <w:szCs w:val="24"/>
              </w:rPr>
            </w:pPr>
            <w:r>
              <w:rPr>
                <w:rFonts w:hint="eastAsia" w:eastAsia="Times New Roman" w:asciiTheme="minorEastAsia" w:hAnsiTheme="minorEastAsia"/>
                <w:sz w:val="24"/>
                <w:szCs w:val="24"/>
              </w:rPr>
              <w:t>被</w:t>
            </w:r>
            <w:r>
              <w:rPr>
                <w:rFonts w:eastAsia="Times New Roman" w:asciiTheme="minorEastAsia" w:hAnsiTheme="minorEastAsia"/>
                <w:sz w:val="24"/>
                <w:szCs w:val="24"/>
              </w:rPr>
              <w:t>服务单位</w:t>
            </w:r>
            <w:r>
              <w:rPr>
                <w:rFonts w:hint="eastAsia" w:asciiTheme="minorEastAsia" w:hAnsiTheme="minorEastAsia" w:eastAsiaTheme="minorEastAsia"/>
                <w:sz w:val="24"/>
                <w:szCs w:val="24"/>
              </w:rPr>
              <w:t>意</w:t>
            </w:r>
            <w:r>
              <w:rPr>
                <w:rFonts w:eastAsia="Times New Roman" w:asciiTheme="minorEastAsia" w:hAnsiTheme="minorEastAsia"/>
                <w:sz w:val="24"/>
                <w:szCs w:val="24"/>
              </w:rPr>
              <w:t>见</w:t>
            </w:r>
          </w:p>
        </w:tc>
        <w:tc>
          <w:tcPr>
            <w:tcW w:w="6004" w:type="dxa"/>
            <w:gridSpan w:val="3"/>
            <w:vAlign w:val="center"/>
          </w:tcPr>
          <w:p>
            <w:pPr>
              <w:wordWrap w:val="0"/>
              <w:spacing w:line="360" w:lineRule="auto"/>
              <w:ind w:right="480"/>
              <w:jc w:val="center"/>
              <w:rPr>
                <w:rFonts w:eastAsia="Times New Roman" w:asciiTheme="minorEastAsia" w:hAnsiTheme="minorEastAsia"/>
                <w:sz w:val="24"/>
                <w:szCs w:val="24"/>
              </w:rPr>
            </w:pPr>
          </w:p>
          <w:p>
            <w:pPr>
              <w:wordWrap w:val="0"/>
              <w:spacing w:line="360" w:lineRule="auto"/>
              <w:ind w:right="480"/>
              <w:jc w:val="center"/>
              <w:rPr>
                <w:rFonts w:asciiTheme="minorEastAsia" w:hAnsiTheme="minorEastAsia" w:eastAsiaTheme="minorEastAsia"/>
                <w:sz w:val="24"/>
                <w:szCs w:val="24"/>
              </w:rPr>
            </w:pPr>
          </w:p>
          <w:p>
            <w:pPr>
              <w:wordWrap w:val="0"/>
              <w:spacing w:line="360" w:lineRule="auto"/>
              <w:ind w:right="480"/>
              <w:jc w:val="center"/>
              <w:rPr>
                <w:rFonts w:eastAsia="Times New Roman" w:asciiTheme="minorEastAsia" w:hAnsiTheme="minorEastAsia"/>
                <w:sz w:val="24"/>
                <w:szCs w:val="24"/>
              </w:rPr>
            </w:pPr>
            <w:r>
              <w:rPr>
                <w:rFonts w:hint="eastAsia" w:eastAsia="Times New Roman" w:asciiTheme="minorEastAsia" w:hAnsiTheme="minorEastAsia"/>
                <w:sz w:val="24"/>
                <w:szCs w:val="24"/>
              </w:rPr>
              <w:t>单位</w:t>
            </w:r>
            <w:r>
              <w:rPr>
                <w:rFonts w:eastAsia="Times New Roman" w:asciiTheme="minorEastAsia" w:hAnsiTheme="minorEastAsia"/>
                <w:sz w:val="24"/>
                <w:szCs w:val="24"/>
              </w:rPr>
              <w:t>盖章：</w:t>
            </w:r>
            <w:r>
              <w:rPr>
                <w:rFonts w:hint="eastAsia" w:eastAsia="Times New Roman" w:asciiTheme="minorEastAsia" w:hAnsiTheme="minorEastAsia"/>
                <w:sz w:val="24"/>
                <w:szCs w:val="24"/>
              </w:rPr>
              <w:t xml:space="preserve">                        日期</w:t>
            </w:r>
            <w:r>
              <w:rPr>
                <w:rFonts w:eastAsia="Times New Roman"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right"/>
        </w:trPr>
        <w:tc>
          <w:tcPr>
            <w:tcW w:w="2518" w:type="dxa"/>
            <w:vAlign w:val="center"/>
          </w:tcPr>
          <w:p>
            <w:pPr>
              <w:spacing w:line="360" w:lineRule="auto"/>
              <w:ind w:right="480" w:firstLine="240" w:firstLineChars="100"/>
              <w:rPr>
                <w:rFonts w:asciiTheme="minorEastAsia" w:hAnsiTheme="minorEastAsia" w:eastAsiaTheme="minorEastAsia"/>
                <w:sz w:val="24"/>
                <w:szCs w:val="24"/>
              </w:rPr>
            </w:pPr>
            <w:r>
              <w:rPr>
                <w:rFonts w:hint="eastAsia" w:eastAsia="Times New Roman" w:asciiTheme="minorEastAsia" w:hAnsiTheme="minorEastAsia"/>
                <w:sz w:val="24"/>
                <w:szCs w:val="24"/>
              </w:rPr>
              <w:t>学</w:t>
            </w:r>
            <w:r>
              <w:rPr>
                <w:rFonts w:hint="eastAsia" w:asciiTheme="minorEastAsia" w:hAnsiTheme="minorEastAsia" w:eastAsiaTheme="minorEastAsia"/>
                <w:sz w:val="24"/>
                <w:szCs w:val="24"/>
              </w:rPr>
              <w:t>院</w:t>
            </w:r>
            <w:r>
              <w:rPr>
                <w:rFonts w:eastAsia="Times New Roman" w:asciiTheme="minorEastAsia" w:hAnsiTheme="minorEastAsia"/>
                <w:sz w:val="24"/>
                <w:szCs w:val="24"/>
              </w:rPr>
              <w:t>团委意见</w:t>
            </w:r>
          </w:p>
        </w:tc>
        <w:tc>
          <w:tcPr>
            <w:tcW w:w="6004" w:type="dxa"/>
            <w:gridSpan w:val="3"/>
            <w:vAlign w:val="center"/>
          </w:tcPr>
          <w:p>
            <w:pPr>
              <w:wordWrap w:val="0"/>
              <w:spacing w:line="360" w:lineRule="auto"/>
              <w:ind w:right="480"/>
              <w:jc w:val="center"/>
              <w:rPr>
                <w:rFonts w:eastAsia="Times New Roman" w:asciiTheme="minorEastAsia" w:hAnsiTheme="minorEastAsia"/>
                <w:sz w:val="24"/>
                <w:szCs w:val="24"/>
              </w:rPr>
            </w:pPr>
          </w:p>
          <w:p>
            <w:pPr>
              <w:wordWrap w:val="0"/>
              <w:spacing w:line="360" w:lineRule="auto"/>
              <w:ind w:right="480"/>
              <w:jc w:val="center"/>
              <w:rPr>
                <w:rFonts w:asciiTheme="minorEastAsia" w:hAnsiTheme="minorEastAsia" w:eastAsiaTheme="minorEastAsia"/>
                <w:sz w:val="24"/>
                <w:szCs w:val="24"/>
              </w:rPr>
            </w:pPr>
          </w:p>
          <w:p>
            <w:pPr>
              <w:wordWrap w:val="0"/>
              <w:spacing w:line="360" w:lineRule="auto"/>
              <w:ind w:right="480"/>
              <w:jc w:val="center"/>
              <w:rPr>
                <w:rFonts w:eastAsia="Times New Roman" w:asciiTheme="minorEastAsia" w:hAnsiTheme="minorEastAsia"/>
                <w:sz w:val="24"/>
                <w:szCs w:val="24"/>
              </w:rPr>
            </w:pPr>
            <w:r>
              <w:rPr>
                <w:rFonts w:hint="eastAsia" w:eastAsia="Times New Roman" w:asciiTheme="minorEastAsia" w:hAnsiTheme="minorEastAsia"/>
                <w:sz w:val="24"/>
                <w:szCs w:val="24"/>
              </w:rPr>
              <w:t>团委</w:t>
            </w:r>
            <w:r>
              <w:rPr>
                <w:rFonts w:eastAsia="Times New Roman" w:asciiTheme="minorEastAsia" w:hAnsiTheme="minorEastAsia"/>
                <w:sz w:val="24"/>
                <w:szCs w:val="24"/>
              </w:rPr>
              <w:t>盖章：</w:t>
            </w:r>
            <w:r>
              <w:rPr>
                <w:rFonts w:hint="eastAsia" w:eastAsia="Times New Roman" w:asciiTheme="minorEastAsia" w:hAnsiTheme="minorEastAsia"/>
                <w:sz w:val="24"/>
                <w:szCs w:val="24"/>
              </w:rPr>
              <w:t xml:space="preserve">                        日期</w:t>
            </w:r>
            <w:r>
              <w:rPr>
                <w:rFonts w:eastAsia="Times New Roman" w:asciiTheme="minorEastAsia" w:hAnsiTheme="minorEastAsia"/>
                <w:sz w:val="24"/>
                <w:szCs w:val="24"/>
              </w:rPr>
              <w:t>：</w:t>
            </w:r>
          </w:p>
        </w:tc>
      </w:tr>
    </w:tbl>
    <w:p>
      <w:pPr>
        <w:wordWrap w:val="0"/>
        <w:spacing w:line="360" w:lineRule="auto"/>
        <w:ind w:right="480"/>
        <w:rPr>
          <w:rFonts w:asciiTheme="minorEastAsia" w:hAnsiTheme="minorEastAsia"/>
          <w:sz w:val="24"/>
          <w:szCs w:val="24"/>
        </w:rPr>
      </w:pPr>
    </w:p>
    <w:p>
      <w:pPr>
        <w:wordWrap w:val="0"/>
        <w:spacing w:line="360" w:lineRule="auto"/>
        <w:ind w:right="480"/>
        <w:rPr>
          <w:rFonts w:asciiTheme="minorEastAsia" w:hAnsiTheme="minorEastAsia"/>
          <w:sz w:val="24"/>
          <w:szCs w:val="24"/>
        </w:rPr>
      </w:pPr>
    </w:p>
    <w:p>
      <w:pPr>
        <w:wordWrap w:val="0"/>
        <w:spacing w:line="360" w:lineRule="auto"/>
        <w:ind w:right="480"/>
        <w:rPr>
          <w:rFonts w:asciiTheme="minorEastAsia" w:hAnsiTheme="minorEastAsia"/>
          <w:sz w:val="24"/>
          <w:szCs w:val="24"/>
        </w:rPr>
      </w:pPr>
      <w:r>
        <w:rPr>
          <w:rFonts w:hint="eastAsia" w:asciiTheme="minorEastAsia" w:hAnsiTheme="minorEastAsia"/>
          <w:sz w:val="24"/>
          <w:szCs w:val="24"/>
        </w:rPr>
        <w:t>附件</w:t>
      </w:r>
      <w:r>
        <w:rPr>
          <w:rFonts w:asciiTheme="minorEastAsia" w:hAnsiTheme="minorEastAsia"/>
          <w:sz w:val="24"/>
          <w:szCs w:val="24"/>
        </w:rPr>
        <w:t>三：</w:t>
      </w:r>
      <w:r>
        <w:rPr>
          <w:rFonts w:hint="eastAsia" w:asciiTheme="minorEastAsia" w:hAnsiTheme="minorEastAsia"/>
          <w:b/>
          <w:sz w:val="24"/>
          <w:szCs w:val="24"/>
        </w:rPr>
        <w:t>服务团队集体照片不超过两张，以志愿者出现在照片中为准。</w:t>
      </w:r>
    </w:p>
    <w:p>
      <w:pPr>
        <w:wordWrap w:val="0"/>
        <w:spacing w:line="360" w:lineRule="auto"/>
        <w:ind w:right="480"/>
        <w:rPr>
          <w:rFonts w:asciiTheme="minorEastAsia" w:hAnsiTheme="minorEastAsia"/>
          <w:sz w:val="24"/>
          <w:szCs w:val="24"/>
        </w:rPr>
      </w:pPr>
    </w:p>
    <w:p>
      <w:pPr>
        <w:wordWrap w:val="0"/>
        <w:spacing w:line="360" w:lineRule="auto"/>
        <w:ind w:right="480"/>
        <w:rPr>
          <w:rFonts w:asciiTheme="minorEastAsia" w:hAnsiTheme="minorEastAsia"/>
          <w:sz w:val="24"/>
          <w:szCs w:val="24"/>
        </w:rPr>
      </w:pPr>
    </w:p>
    <w:p>
      <w:pPr>
        <w:wordWrap w:val="0"/>
        <w:spacing w:line="360" w:lineRule="auto"/>
        <w:ind w:right="480"/>
        <w:rPr>
          <w:rFonts w:asciiTheme="minorEastAsia" w:hAnsiTheme="minorEastAsia"/>
          <w:sz w:val="24"/>
          <w:szCs w:val="24"/>
        </w:rPr>
      </w:pPr>
      <w:r>
        <w:rPr>
          <w:rFonts w:hint="eastAsia" w:asciiTheme="minorEastAsia" w:hAnsiTheme="minorEastAsia"/>
          <w:sz w:val="24"/>
          <w:szCs w:val="24"/>
        </w:rPr>
        <w:t>附件四</w:t>
      </w:r>
      <w:r>
        <w:rPr>
          <w:rFonts w:asciiTheme="minorEastAsia" w:hAnsiTheme="minorEastAsia"/>
          <w:sz w:val="24"/>
          <w:szCs w:val="24"/>
        </w:rPr>
        <w:t>：</w:t>
      </w:r>
    </w:p>
    <w:p>
      <w:pPr>
        <w:wordWrap w:val="0"/>
        <w:spacing w:line="360" w:lineRule="auto"/>
        <w:ind w:right="480"/>
        <w:rPr>
          <w:rFonts w:asciiTheme="minorEastAsia" w:hAnsiTheme="minorEastAsia"/>
          <w:sz w:val="24"/>
          <w:szCs w:val="24"/>
        </w:rPr>
      </w:pPr>
    </w:p>
    <w:p>
      <w:pPr>
        <w:jc w:val="center"/>
        <w:rPr>
          <w:rFonts w:hint="eastAsia"/>
          <w:sz w:val="32"/>
          <w:szCs w:val="32"/>
        </w:rPr>
      </w:pPr>
      <w:r>
        <w:rPr>
          <w:rFonts w:hint="eastAsia"/>
          <w:b/>
          <w:bCs/>
          <w:sz w:val="32"/>
          <w:szCs w:val="32"/>
        </w:rPr>
        <w:t>个人志愿服务证明</w:t>
      </w:r>
    </w:p>
    <w:p>
      <w:pPr>
        <w:rPr>
          <w:rFonts w:hint="eastAsia"/>
          <w:sz w:val="28"/>
          <w:szCs w:val="28"/>
          <w:u w:val="single"/>
        </w:rPr>
      </w:pPr>
    </w:p>
    <w:p>
      <w:pPr>
        <w:rPr>
          <w:rFonts w:hint="eastAsia"/>
          <w:sz w:val="28"/>
          <w:szCs w:val="28"/>
          <w:u w:val="single"/>
        </w:rPr>
      </w:pPr>
    </w:p>
    <w:p>
      <w:pPr>
        <w:ind w:firstLine="560" w:firstLineChars="200"/>
        <w:jc w:val="left"/>
        <w:rPr>
          <w:rFonts w:ascii="宋体" w:hAnsi="宋体" w:cs="宋体"/>
          <w:sz w:val="32"/>
          <w:szCs w:val="32"/>
        </w:rPr>
      </w:pPr>
      <w:r>
        <w:rPr>
          <w:rFonts w:hint="eastAsia"/>
          <w:sz w:val="28"/>
          <w:szCs w:val="28"/>
        </w:rPr>
        <w:t>兹有</w:t>
      </w:r>
      <w:r>
        <w:rPr>
          <w:rFonts w:hint="eastAsia" w:ascii="华文行楷" w:eastAsia="华文行楷" w:hAnsiTheme="majorEastAsia"/>
          <w:sz w:val="32"/>
          <w:szCs w:val="32"/>
        </w:rPr>
        <w:t>____________</w:t>
      </w:r>
      <w:r>
        <w:rPr>
          <w:rFonts w:hint="eastAsia"/>
          <w:sz w:val="28"/>
          <w:szCs w:val="28"/>
        </w:rPr>
        <w:t>学院</w:t>
      </w:r>
      <w:r>
        <w:rPr>
          <w:rFonts w:hint="eastAsia" w:ascii="华文行楷" w:eastAsia="华文行楷" w:hAnsiTheme="majorEastAsia"/>
          <w:sz w:val="32"/>
          <w:szCs w:val="32"/>
        </w:rPr>
        <w:t>______</w:t>
      </w:r>
      <w:r>
        <w:rPr>
          <w:rFonts w:hint="eastAsia"/>
          <w:sz w:val="28"/>
          <w:szCs w:val="28"/>
        </w:rPr>
        <w:t>级</w:t>
      </w:r>
      <w:r>
        <w:rPr>
          <w:rFonts w:hint="eastAsia" w:ascii="华文行楷" w:eastAsia="华文行楷" w:hAnsiTheme="majorEastAsia"/>
          <w:sz w:val="32"/>
          <w:szCs w:val="32"/>
        </w:rPr>
        <w:t>______</w:t>
      </w:r>
      <w:r>
        <w:rPr>
          <w:rFonts w:hint="eastAsia"/>
          <w:sz w:val="32"/>
          <w:szCs w:val="32"/>
        </w:rPr>
        <w:t>同学，学号</w:t>
      </w:r>
      <w:r>
        <w:rPr>
          <w:rFonts w:hint="eastAsia" w:ascii="华文行楷" w:eastAsia="华文行楷"/>
          <w:sz w:val="32"/>
          <w:szCs w:val="32"/>
        </w:rPr>
        <w:t>__________</w:t>
      </w:r>
      <w:r>
        <w:rPr>
          <w:rFonts w:hint="eastAsia"/>
          <w:sz w:val="32"/>
          <w:szCs w:val="32"/>
        </w:rPr>
        <w:t xml:space="preserve"> 参加</w:t>
      </w:r>
      <w:r>
        <w:rPr>
          <w:rFonts w:hint="eastAsia" w:ascii="华文行楷" w:eastAsia="华文行楷" w:hAnsiTheme="majorEastAsia"/>
          <w:sz w:val="32"/>
          <w:szCs w:val="32"/>
        </w:rPr>
        <w:t>____________</w:t>
      </w:r>
      <w:r>
        <w:rPr>
          <w:rFonts w:hint="eastAsia" w:ascii="宋体" w:hAnsi="宋体" w:cs="宋体"/>
          <w:sz w:val="32"/>
          <w:szCs w:val="32"/>
        </w:rPr>
        <w:t>志愿活动，志愿服务时长为</w:t>
      </w:r>
      <w:r>
        <w:rPr>
          <w:rFonts w:hint="eastAsia" w:ascii="华文行楷" w:eastAsia="华文行楷" w:cs="宋体" w:hAnsiTheme="minorEastAsia"/>
          <w:sz w:val="32"/>
          <w:szCs w:val="32"/>
        </w:rPr>
        <w:t>________</w:t>
      </w:r>
      <w:r>
        <w:rPr>
          <w:rFonts w:hint="eastAsia" w:ascii="宋体" w:hAnsi="宋体" w:cs="宋体"/>
          <w:sz w:val="32"/>
          <w:szCs w:val="32"/>
        </w:rPr>
        <w:t>小时，特此证明。</w:t>
      </w:r>
    </w:p>
    <w:p>
      <w:pPr>
        <w:ind w:firstLine="640" w:firstLineChars="200"/>
        <w:jc w:val="left"/>
        <w:rPr>
          <w:rFonts w:ascii="宋体" w:hAnsi="宋体" w:cs="宋体"/>
          <w:sz w:val="32"/>
          <w:szCs w:val="32"/>
        </w:rPr>
      </w:pPr>
    </w:p>
    <w:p>
      <w:pPr>
        <w:ind w:firstLine="640" w:firstLineChars="200"/>
        <w:jc w:val="left"/>
        <w:rPr>
          <w:rFonts w:ascii="宋体" w:hAnsi="宋体" w:cs="宋体"/>
          <w:sz w:val="32"/>
          <w:szCs w:val="32"/>
        </w:rPr>
      </w:pPr>
    </w:p>
    <w:p>
      <w:pPr>
        <w:rPr>
          <w:rFonts w:ascii="宋体" w:hAnsi="宋体" w:cs="宋体"/>
          <w:sz w:val="28"/>
          <w:szCs w:val="28"/>
        </w:rPr>
      </w:pPr>
      <w:r>
        <w:rPr>
          <w:rFonts w:hint="eastAsia" w:ascii="宋体" w:hAnsi="宋体" w:cs="宋体"/>
          <w:sz w:val="32"/>
          <w:szCs w:val="32"/>
        </w:rPr>
        <w:t xml:space="preserve">                         </w:t>
      </w:r>
      <w:r>
        <w:rPr>
          <w:rFonts w:hint="eastAsia" w:ascii="宋体" w:hAnsi="宋体" w:cs="宋体"/>
          <w:sz w:val="28"/>
          <w:szCs w:val="28"/>
        </w:rPr>
        <w:t xml:space="preserve">    志愿</w:t>
      </w:r>
      <w:r>
        <w:rPr>
          <w:rFonts w:ascii="宋体" w:hAnsi="宋体" w:cs="宋体"/>
          <w:sz w:val="28"/>
          <w:szCs w:val="28"/>
        </w:rPr>
        <w:t>服务组织或受益单位</w:t>
      </w:r>
    </w:p>
    <w:p>
      <w:pPr>
        <w:ind w:firstLine="5320" w:firstLineChars="1900"/>
        <w:rPr>
          <w:rFonts w:ascii="宋体" w:hAnsi="宋体" w:cs="宋体"/>
          <w:sz w:val="28"/>
          <w:szCs w:val="28"/>
        </w:rPr>
      </w:pPr>
      <w:r>
        <w:rPr>
          <w:rFonts w:hint="eastAsia" w:ascii="宋体" w:hAnsi="宋体" w:cs="宋体"/>
          <w:sz w:val="28"/>
          <w:szCs w:val="28"/>
        </w:rPr>
        <w:t>年    月    日</w:t>
      </w:r>
    </w:p>
    <w:p>
      <w:pPr>
        <w:ind w:firstLine="4500" w:firstLineChars="1500"/>
        <w:rPr>
          <w:rFonts w:ascii="宋体" w:hAnsi="宋体" w:cs="宋体"/>
          <w:sz w:val="30"/>
          <w:szCs w:val="30"/>
        </w:rPr>
      </w:pPr>
    </w:p>
    <w:p>
      <w:pPr>
        <w:ind w:firstLine="4900" w:firstLineChars="1750"/>
        <w:rPr>
          <w:rFonts w:ascii="宋体" w:hAnsi="宋体" w:cs="宋体"/>
          <w:sz w:val="28"/>
          <w:szCs w:val="28"/>
        </w:rPr>
      </w:pPr>
      <w:r>
        <w:rPr>
          <w:rFonts w:hint="eastAsia" w:ascii="宋体" w:hAnsi="宋体" w:cs="宋体"/>
          <w:sz w:val="28"/>
          <w:szCs w:val="28"/>
        </w:rPr>
        <w:t>学院团委确认（盖章）</w:t>
      </w:r>
    </w:p>
    <w:p>
      <w:pPr>
        <w:ind w:firstLine="5320" w:firstLineChars="1900"/>
        <w:rPr>
          <w:rFonts w:ascii="宋体" w:hAnsi="宋体" w:cs="宋体"/>
          <w:sz w:val="28"/>
          <w:szCs w:val="28"/>
        </w:rPr>
      </w:pPr>
      <w:r>
        <w:rPr>
          <w:rFonts w:hint="eastAsia" w:ascii="宋体" w:hAnsi="宋体" w:cs="宋体"/>
          <w:sz w:val="28"/>
          <w:szCs w:val="28"/>
        </w:rPr>
        <w:t>年    月    日</w:t>
      </w:r>
    </w:p>
    <w:p>
      <w:pPr>
        <w:wordWrap w:val="0"/>
        <w:spacing w:line="360" w:lineRule="auto"/>
        <w:ind w:right="480"/>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16EF6"/>
    <w:multiLevelType w:val="multilevel"/>
    <w:tmpl w:val="76416EF6"/>
    <w:lvl w:ilvl="0" w:tentative="0">
      <w:start w:val="1"/>
      <w:numFmt w:val="japaneseCounting"/>
      <w:lvlText w:val="第%1章"/>
      <w:lvlJc w:val="left"/>
      <w:pPr>
        <w:ind w:left="1462" w:hanging="90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5NDk5MjE1YTY5OTkxNzY5MGYyMmUwZDlhMzI5ZmUifQ=="/>
  </w:docVars>
  <w:rsids>
    <w:rsidRoot w:val="00071CCB"/>
    <w:rsid w:val="00000301"/>
    <w:rsid w:val="00001C44"/>
    <w:rsid w:val="00011019"/>
    <w:rsid w:val="00021780"/>
    <w:rsid w:val="000446E3"/>
    <w:rsid w:val="00064856"/>
    <w:rsid w:val="00070AFA"/>
    <w:rsid w:val="00071CCB"/>
    <w:rsid w:val="000905E0"/>
    <w:rsid w:val="000A03B6"/>
    <w:rsid w:val="000A395B"/>
    <w:rsid w:val="000A3DBC"/>
    <w:rsid w:val="000C35DB"/>
    <w:rsid w:val="00103A57"/>
    <w:rsid w:val="00111723"/>
    <w:rsid w:val="00136036"/>
    <w:rsid w:val="00171065"/>
    <w:rsid w:val="00185DC2"/>
    <w:rsid w:val="001A1E18"/>
    <w:rsid w:val="001E755D"/>
    <w:rsid w:val="001F45F0"/>
    <w:rsid w:val="001F4FEE"/>
    <w:rsid w:val="00204D3E"/>
    <w:rsid w:val="00211E99"/>
    <w:rsid w:val="002238D7"/>
    <w:rsid w:val="0022537E"/>
    <w:rsid w:val="00251DF0"/>
    <w:rsid w:val="00274D87"/>
    <w:rsid w:val="0029207A"/>
    <w:rsid w:val="002B5032"/>
    <w:rsid w:val="002C2921"/>
    <w:rsid w:val="002D6569"/>
    <w:rsid w:val="002E7F00"/>
    <w:rsid w:val="002F3699"/>
    <w:rsid w:val="00303002"/>
    <w:rsid w:val="00330390"/>
    <w:rsid w:val="00331396"/>
    <w:rsid w:val="00341B68"/>
    <w:rsid w:val="00356DD2"/>
    <w:rsid w:val="003612A5"/>
    <w:rsid w:val="003723D9"/>
    <w:rsid w:val="00386A04"/>
    <w:rsid w:val="00397B42"/>
    <w:rsid w:val="003A58D9"/>
    <w:rsid w:val="003F69C2"/>
    <w:rsid w:val="0040431D"/>
    <w:rsid w:val="0044426B"/>
    <w:rsid w:val="004537E4"/>
    <w:rsid w:val="00470CD4"/>
    <w:rsid w:val="00476D09"/>
    <w:rsid w:val="00497380"/>
    <w:rsid w:val="004A4DF3"/>
    <w:rsid w:val="004A709D"/>
    <w:rsid w:val="0053270E"/>
    <w:rsid w:val="00534BFA"/>
    <w:rsid w:val="00555AA6"/>
    <w:rsid w:val="0056443B"/>
    <w:rsid w:val="005A3C43"/>
    <w:rsid w:val="005B5168"/>
    <w:rsid w:val="005B6E50"/>
    <w:rsid w:val="005C0042"/>
    <w:rsid w:val="005D2A97"/>
    <w:rsid w:val="006265A1"/>
    <w:rsid w:val="00635C7D"/>
    <w:rsid w:val="00640B34"/>
    <w:rsid w:val="00640CA8"/>
    <w:rsid w:val="006579ED"/>
    <w:rsid w:val="0067181A"/>
    <w:rsid w:val="006905E9"/>
    <w:rsid w:val="006B447C"/>
    <w:rsid w:val="006D18E0"/>
    <w:rsid w:val="006F55EC"/>
    <w:rsid w:val="00715845"/>
    <w:rsid w:val="007A0303"/>
    <w:rsid w:val="00800E94"/>
    <w:rsid w:val="00837BE7"/>
    <w:rsid w:val="008450D5"/>
    <w:rsid w:val="00851DA9"/>
    <w:rsid w:val="00884078"/>
    <w:rsid w:val="008C0ADF"/>
    <w:rsid w:val="008C778A"/>
    <w:rsid w:val="008D4AA1"/>
    <w:rsid w:val="008E713B"/>
    <w:rsid w:val="00912388"/>
    <w:rsid w:val="00936ECD"/>
    <w:rsid w:val="00937D41"/>
    <w:rsid w:val="00952046"/>
    <w:rsid w:val="0095559A"/>
    <w:rsid w:val="00993D30"/>
    <w:rsid w:val="009B4604"/>
    <w:rsid w:val="009C68D1"/>
    <w:rsid w:val="009E1E5F"/>
    <w:rsid w:val="009F3E89"/>
    <w:rsid w:val="00A51B7B"/>
    <w:rsid w:val="00A54558"/>
    <w:rsid w:val="00A57965"/>
    <w:rsid w:val="00A709ED"/>
    <w:rsid w:val="00AA720B"/>
    <w:rsid w:val="00AA7B2C"/>
    <w:rsid w:val="00AB340B"/>
    <w:rsid w:val="00AC2776"/>
    <w:rsid w:val="00AC31D7"/>
    <w:rsid w:val="00AE0F5D"/>
    <w:rsid w:val="00B04EEE"/>
    <w:rsid w:val="00B44D4E"/>
    <w:rsid w:val="00B47AB9"/>
    <w:rsid w:val="00B57CA2"/>
    <w:rsid w:val="00B910FA"/>
    <w:rsid w:val="00BD2873"/>
    <w:rsid w:val="00BD4ADD"/>
    <w:rsid w:val="00C55FE1"/>
    <w:rsid w:val="00C76CD0"/>
    <w:rsid w:val="00CA0021"/>
    <w:rsid w:val="00CA77AD"/>
    <w:rsid w:val="00CA78E8"/>
    <w:rsid w:val="00CB0B1D"/>
    <w:rsid w:val="00CC14EA"/>
    <w:rsid w:val="00CD0E03"/>
    <w:rsid w:val="00CD7300"/>
    <w:rsid w:val="00CF0D9D"/>
    <w:rsid w:val="00D04E2A"/>
    <w:rsid w:val="00D1712A"/>
    <w:rsid w:val="00D25AAD"/>
    <w:rsid w:val="00D77BD3"/>
    <w:rsid w:val="00D82AB5"/>
    <w:rsid w:val="00DA1C57"/>
    <w:rsid w:val="00DB24E5"/>
    <w:rsid w:val="00DB2FCC"/>
    <w:rsid w:val="00DE0632"/>
    <w:rsid w:val="00DE2573"/>
    <w:rsid w:val="00DF1F71"/>
    <w:rsid w:val="00E01D31"/>
    <w:rsid w:val="00E058B8"/>
    <w:rsid w:val="00E079EA"/>
    <w:rsid w:val="00E333C1"/>
    <w:rsid w:val="00E428EE"/>
    <w:rsid w:val="00E5741F"/>
    <w:rsid w:val="00EB4144"/>
    <w:rsid w:val="00ED57CE"/>
    <w:rsid w:val="00EE4AE5"/>
    <w:rsid w:val="00F11D48"/>
    <w:rsid w:val="00F342B4"/>
    <w:rsid w:val="00F71AF4"/>
    <w:rsid w:val="00F92795"/>
    <w:rsid w:val="00F96663"/>
    <w:rsid w:val="00FA76B4"/>
    <w:rsid w:val="00FB7CD7"/>
    <w:rsid w:val="00FD1AB0"/>
    <w:rsid w:val="00FE2766"/>
    <w:rsid w:val="097479AD"/>
    <w:rsid w:val="130A36E2"/>
    <w:rsid w:val="36873DCB"/>
    <w:rsid w:val="3A5D6121"/>
    <w:rsid w:val="41FE5AE8"/>
    <w:rsid w:val="442F1F0E"/>
    <w:rsid w:val="453F2CA1"/>
    <w:rsid w:val="50C82475"/>
    <w:rsid w:val="5715717D"/>
    <w:rsid w:val="6A575C89"/>
    <w:rsid w:val="6CF740B0"/>
    <w:rsid w:val="6FD37F7D"/>
    <w:rsid w:val="715014C8"/>
    <w:rsid w:val="7A241D1B"/>
    <w:rsid w:val="7BF23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3568F-7BBD-4E0D-AF3B-6F5C59D899FE}">
  <ds:schemaRefs/>
</ds:datastoreItem>
</file>

<file path=docProps/app.xml><?xml version="1.0" encoding="utf-8"?>
<Properties xmlns="http://schemas.openxmlformats.org/officeDocument/2006/extended-properties" xmlns:vt="http://schemas.openxmlformats.org/officeDocument/2006/docPropsVTypes">
  <Template>Normal</Template>
  <Company>iu</Company>
  <Pages>1</Pages>
  <Words>493</Words>
  <Characters>2812</Characters>
  <Lines>23</Lines>
  <Paragraphs>6</Paragraphs>
  <TotalTime>199</TotalTime>
  <ScaleCrop>false</ScaleCrop>
  <LinksUpToDate>false</LinksUpToDate>
  <CharactersWithSpaces>3299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2015-10-15T12:42:00Z</dcterms:created>
  <dc:creator>dell</dc:creator>
  <cp:lastModifiedBy>寻找MintRoy</cp:lastModifiedBy>
  <dcterms:modified xsi:type="dcterms:W3CDTF">2023-10-12T02:49:33Z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2BCD4234F8E24605BB48EDB6097881E3_12</vt:lpwstr>
  </property>
</Properties>
</file>